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1026                              REVELATION.                                          XI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REVISED,         AUTHORIZED       VERSION.         </w:t>
        <w:br/>
        <w:t xml:space="preserve">           a Ezek,         XI.   2 And    there   was   given   me   *a      XU    ' And   there  was       </w:t>
        <w:br/>
        <w:t xml:space="preserve">            Ke, 331.1 i reed  like  unto   a rod,  f saying,    » Rise,   given  me  a reed  like unto      </w:t>
        <w:br/>
        <w:t xml:space="preserve">            anda                   For   saying,    is the      of the    arod: and   MSS, angel stood,     </w:t>
        <w:br/>
        <w:t xml:space="preserve">            ‘angel    all our    2                                                                          </w:t>
        <w:br/>
        <w:t xml:space="preserve">            he'saith.    ‘Numb, xxii 18.                                                                    </w:t>
        <w:br/>
        <w:t xml:space="preserve">           this agreed  meaning,  there are  many  dif-   as  it  is to  the   same  circumstance   in      </w:t>
        <w:br/>
        <w:t xml:space="preserve">           ferent views as to the extent  of the refer-   Fzekiel’s  eating  the  roll which   was  all     </w:t>
        <w:br/>
        <w:t xml:space="preserve">           ence of the  “little book”   to that  which    Lunentation,  mourning,  and  woe, doubtless      </w:t>
        <w:br/>
        <w:t xml:space="preserve">           follows, and as to its relation to the seven-  represents  present  satisfaction  at  being      </w:t>
        <w:br/>
        <w:t xml:space="preserve">           sealed book   of ch. v.   As  regards  these   informed   of, and  admitted   to  know,   a      </w:t>
        <w:br/>
        <w:t xml:space="preserve">           points, we  may  remark,  1)  that the  con-   portion of God’s holy  will: of those  words      </w:t>
        <w:br/>
        <w:t xml:space="preserve">           tents of the   “little      cannot.  well be   of which  the  Psulmist  said, Ps. cxix. 103,     </w:t>
        <w:br/>
        <w:t xml:space="preserve">          confined  to ch.  xi.       or we  should not   “How    sweet are thy  words unto  my  taste,     </w:t>
        <w:br/>
        <w:t xml:space="preserve">          haye  had  so solemn  an inauguration  of  it,  yousweeter   than  honey to    my  mouth  1”      </w:t>
        <w:br/>
        <w:t xml:space="preserve">           nor so wide-reaching   an announcement    of    But when   the  roll eame  to  be not  only      </w:t>
        <w:br/>
        <w:t xml:space="preserve">          the  duty of the Apostle  conseqnent  on  the   tasted, but   digested,—the   nature  of  its     </w:t>
        <w:br/>
        <w:t xml:space="preserve">          receipt of it: 2) that the oath of  the Angel   contents  felt within  the man,—bitterness        </w:t>
        <w:br/>
        <w:t xml:space="preserve">          mnst   necessarily  he  connected  with   his   took  the place of sweetness:   the persecn-      </w:t>
        <w:br/>
        <w:t xml:space="preserve">          bearing  of the  open book  on his hand, and    tions, the  apostasies, the  judgments,   of      </w:t>
        <w:br/>
        <w:t xml:space="preserve">          if so, makes it necessary to  infer that the    the church   and  people of  the Lord,  sad-      </w:t>
        <w:br/>
        <w:t xml:space="preserve">           contents of  the  book  are  identical with    dened  the  spirit of the Seer, and  dashed       </w:t>
        <w:br/>
        <w:t xml:space="preserve">          the  mystery, respecting  which  he  swears:    his joy at the first         of the mystery       </w:t>
        <w:br/>
        <w:t xml:space="preserve">          8) that the  episode which  follows, contain-   of God.                                           </w:t>
        <w:br/>
        <w:t xml:space="preserve">          ing  the  first work  of the  Apostle  under      Cu.  XI.  1—13.]    The  measurement    of      </w:t>
        <w:br/>
        <w:t xml:space="preserve">          that  his new prophetic commission,  inangu-    the temple  of  God.    The  two  witnesses:      </w:t>
        <w:br/>
        <w:t xml:space="preserve">          rates an  entirely new  matter—the    things    their testimony,  death,  resurrection, and       </w:t>
        <w:br/>
        <w:t xml:space="preserve">          which   befall the  Church  of God   and  the   assumption   into heaven:   the earthquake,       </w:t>
        <w:br/>
        <w:t xml:space="preserve">          holy  city, which   new  character   of inci-   and  its consequences.                            </w:t>
        <w:br/>
        <w:t xml:space="preserve">          dents  continues  to prevail  until the very      ‘This passage  may  well  be  ealled, even      </w:t>
        <w:br/>
        <w:t xml:space="preserve">          end  of  the book:   4) that the  relation of   more  than  that previous  one,  ch. x.1  ff,     </w:t>
        <w:br/>
        <w:t xml:space="preserve">          this  “little book”  to the  sealed book   of   the erue  of interpreters ; as it  undoubt-       </w:t>
        <w:br/>
        <w:t xml:space="preserve">          ch. v. ean hardly be doubtful to the readers    edly one of  the most  difficult  the whole       </w:t>
        <w:br/>
        <w:t xml:space="preserve">          of  this Commentary,   seeing that  we  have    Apocalypse.   Referring  to  the histories of     </w:t>
        <w:br/>
        <w:t xml:space="preserve">          maintained   that book  to be the sum  of the   apocalyptic exposition for an account of the      </w:t>
        <w:br/>
        <w:t xml:space="preserve">          divine purposes,  which  is not opened at all   various interpretations,  I will, as I  have      </w:t>
        <w:br/>
        <w:t xml:space="preserve">          within  the limits of the apocalyptic vision,   done  in  similar cases,  endeavour   to lay      </w:t>
        <w:br/>
        <w:t xml:space="preserve">          bat  only  prepared   to be  opened   by the    down  a few landmarks,  which  may  serve for     </w:t>
        <w:br/>
        <w:t xml:space="preserve">          removal   of  its seven seals.  That  this is   guidance  at  least to avoid  inconsistency,      </w:t>
        <w:br/>
        <w:t xml:space="preserve">          not  that  complete   record  of  the  divine   if we cannot do  more.   And  I will remark,      </w:t>
        <w:br/>
        <w:t xml:space="preserve">          purposes,   nor, technically  speaking,  any    1) that  we   are not  bound   to  the hard       </w:t>
        <w:br/>
        <w:t xml:space="preserve">          portion  of it, must. be evident tous.   For    “wooden”    literal sense so  insisted on in      </w:t>
        <w:br/>
        <w:t xml:space="preserve">          it forms  a  small detached  roll or yolume,    our day  by  some  of  the modern   German        </w:t>
        <w:br/>
        <w:t xml:space="preserve">           lying open   on  the  angel’s hand:    it is   Expositors.   I would  strongly  recommend        </w:t>
        <w:br/>
        <w:t xml:space="preserve">          destined  for the especial individual behoof    any  one  who  takes  that  view,  who  will      </w:t>
        <w:br/>
        <w:t xml:space="preserve">          of  the Seer, into whom   it, passes, and be-   have  Jerusalem  mean  nothing  but  Jerusa-      </w:t>
        <w:br/>
        <w:t xml:space="preserve">          comes   assimilated   with  himself,  to  be    salem, and confine the two  witnesses to two      </w:t>
        <w:br/>
        <w:t xml:space="preserve">          given   forth  as he  should be  directed  to   persons  bodily  appearing   there, to  read      </w:t>
        <w:br/>
        <w:t xml:space="preserve">          utter it.   5) That  it contained more  than    throngh  the  very unsatisfactory and  shuf-      </w:t>
        <w:br/>
        <w:t xml:space="preserve">           wee posters in the remaining portion of        fling comment    of Diisterdieck  here:  the      </w:t>
        <w:br/>
        <w:t xml:space="preserve">          book,   is probable.   St.  Joen   doubth       result of which   is, that finding, as he of      </w:t>
        <w:br/>
        <w:t xml:space="preserve">          knew   more   than  he has  told us.   Previ-   conrse  docs, many   discrepancies  between       </w:t>
        <w:br/>
        <w:t xml:space="preserve">          ously  to  this, he  knew   what  the  seven    this and  our Lord’s  prophecy  of the same       </w:t>
        <w:br/>
        <w:t xml:space="preserve">           thunders   uttered:  and   subsequently   to   destruction  of Jernsalem,  he  is driven to      </w:t>
        <w:br/>
        <w:t xml:space="preserve">          this, we  can  hardly  imagine  that  he was    the refuge  that  while our  Lord  describes      </w:t>
        <w:br/>
        <w:t xml:space="preserve">          ignorant  of  the name   of  the  wild-beast,   matters   of fact, St.  John  idealizes  the      </w:t>
        <w:br/>
        <w:t xml:space="preserve">           whose number   he has given  us.               catastrophe, setting it forth not as it           </w:t>
        <w:br/>
        <w:t xml:space="preserve">             It remains   that we   say something   on    took place, but according  to its inner con-      </w:t>
        <w:br/>
        <w:t xml:space="preserve">           the cirenmstances  accompanying   the Apos-    nexion  with  the final accomplishment    of      </w:t>
        <w:br/>
        <w:t xml:space="preserve">           tle’s reception of  the  mysterious   book.    the mystery   of God,  and  correspondently       </w:t>
        <w:br/>
        <w:t xml:space="preserve">           Its sweetness, when   he tasted  it, allusive  to the  hope  which   God’s  Old ‘Testament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