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10—15.                           REVELATION.                                         1035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AUTHORIZED       VERSION.         AUTHORIZED       VERSION     REVISED,                                  </w:t>
        <w:br/>
        <w:t xml:space="preserve">   tience of  the saints : here  patience    of  the saints,   t‘  which    keep   eer                      </w:t>
        <w:br/>
        <w:t xml:space="preserve">   aro   they   that  keep  the  the  commandments          of  God,    and   thee  eis.                    </w:t>
        <w:br/>
        <w:t xml:space="preserve">   commandments       of   God,  faith   of    Jesus.                                                       </w:t>
        <w:br/>
        <w:t xml:space="preserve">   and   the faith  of   Jesus.  voice   from    heaven   And        I +, Soe,   a  or                      </w:t>
        <w:br/>
        <w:t xml:space="preserve">    18 And   I heard   a  voice  ® Blessed     are  the   dead    *  which    dic    sem                    </w:t>
        <w:br/>
        <w:t xml:space="preserve">   from   heaven   saying  unto  in   the   Lord    from    henceforth    :                                 </w:t>
        <w:br/>
        <w:t xml:space="preserve">   me,  Write,  Blessed are the     ith  the  Spirit,   ‘that   they   may  ni rest “i ites   MAS           </w:t>
        <w:br/>
        <w:t xml:space="preserve">   dead  which die in the  Lord  from   their   labours   ; +  for their   works   ' Eccles.                </w:t>
        <w:br/>
        <w:t xml:space="preserve">   Sromhenceforth:    Yea,saith  do  follow    with   them.                          Bocas                  </w:t>
        <w:br/>
        <w:t xml:space="preserve">   the  Spirit, that  they may       M4 And    I  saw,   and   behold    a white        88-17.              </w:t>
        <w:br/>
        <w:t xml:space="preserve">   rest  from   their  labours ; cloud,   and   upon    the  cloud  one   sitting  +Seallour                </w:t>
        <w:br/>
        <w:t xml:space="preserve">   and  their works  do follow   klike   unto   the   Son   of  man,    ! having   * oldest                 </w:t>
        <w:br/>
        <w:t xml:space="preserve">    them.   ™  And   I  looked,  on  his  head   a golden    crown,   and  in  his ; $4}                    </w:t>
        <w:br/>
        <w:t xml:space="preserve">   and  behold  a  white cloud,  hand   a  sharp    sickle.                                                 </w:t>
        <w:br/>
        <w:t xml:space="preserve">    and upon  the cloud one  sat angel   ™came     out  of the temple,    crying   ™  «2.17.                </w:t>
        <w:br/>
        <w:t xml:space="preserve">   like unto  the Son  of man,                                                                              </w:t>
        <w:br/>
        <w:t xml:space="preserve">    having on his head a.golden                                                                             </w:t>
        <w:br/>
        <w:t xml:space="preserve">    crown, and  in  his hand  a                                15 And   another                             </w:t>
        <w:br/>
        <w:t xml:space="preserve">   sharp  sickle,   8 And   an-                                                                             </w:t>
        <w:br/>
        <w:t xml:space="preserve">    other  angel  came  out  of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that all the saints of    must  refuse to do   the garner is filled and the chaff cast out.             </w:t>
        <w:br/>
        <w:t xml:space="preserve">    either) is the  endurance   of  the  saints,   And  that not on  account  of their deliver-             </w:t>
        <w:br/>
        <w:t xml:space="preserve">    who   keep   the  commandments      of  God    ance from  any purgatorial  fire,   because              </w:t>
        <w:br/>
        <w:t xml:space="preserve">    and the faith of Jesus  (the  faith, that is,  of the completion  of this number   of their             </w:t>
        <w:br/>
        <w:t xml:space="preserve">    which  has  Mim    for its object).  And   I   brethren,  and  the full capacities of  bliss            </w:t>
        <w:br/>
        <w:t xml:space="preserve">    heard   a  voice  out   of  heaven   (whose,   brought   in by the  resurrection.  Nor  can             </w:t>
        <w:br/>
        <w:t xml:space="preserve">    is not told  us, and  it is in vain  to spe-   it legitimately  be  objected to  this, that             </w:t>
        <w:br/>
        <w:t xml:space="preserve">    culate:  certainly  not, as  Hengstenberg,     the  deaths  implied  must  follow after the             </w:t>
        <w:br/>
        <w:t xml:space="preserve">    from the spirits of the just            The    proclamation,    For  no  doubt  this would              </w:t>
        <w:br/>
        <w:t xml:space="preserve">    command,   write,  would rather point to the   be  so, the  proclamation  itself being  an-             </w:t>
        <w:br/>
        <w:t xml:space="preserve">    angel who  reveals the visions to the Evan-    ticipatory, and the harvest not yet actually             </w:t>
        <w:br/>
        <w:t xml:space="preserve">    gelist,       and compare  ch. iv. 4),         come).   Yea,   saith  the  Spirit  (the ut-             </w:t>
        <w:br/>
        <w:t xml:space="preserve">    ‘Write, Blessed  are the  dead  who  dic  in   terance  of  the  voice from   heaven   still            </w:t>
        <w:br/>
        <w:t xml:space="preserve">    the Lord   from  henceforth  (the connexion    continues.   The  affirmation  of the  Spirit            </w:t>
        <w:br/>
        <w:t xml:space="preserve">    is not difficult. The   mention  of the  en-   ratifies the  blessedness  proclaimed,   and             </w:t>
        <w:br/>
        <w:t xml:space="preserve">    durance of the saints brings with it the cer-  assigns  a reason  for it), that they  shall             </w:t>
        <w:br/>
        <w:t xml:space="preserve">    tainty of  persecution unto death. ‘The pre-   (so literally) rest from their labours:  for             </w:t>
        <w:br/>
        <w:t xml:space="preserve">    sent proclamation  declares the  blessedness   their  works  follow with  them  (for, which             </w:t>
        <w:br/>
        <w:t xml:space="preserve">   of all who  die not only in perseention,  bnt   has  seemed  so difficult, and which   appa-             </w:t>
        <w:br/>
        <w:t xml:space="preserve">    in any manner,  in the Lord, in the faith and  rently  gave  rise to the  alteration in the             </w:t>
        <w:br/>
        <w:t xml:space="preserve">    obedience of Chris                             text, is in fact easily explained. ‘They rest            </w:t>
        <w:br/>
        <w:t xml:space="preserve">    mand   to write  this,              ial.       from   their labours,  beeause  the  time  of            </w:t>
        <w:br/>
        <w:t xml:space="preserve">    fort to those in all ages of the church who    working  is over, their works accompanying               </w:t>
        <w:br/>
        <w:t xml:space="preserve">    should read  it,  But  it is not  so easy to   them   not in a life  activity, but in blessed           </w:t>
        <w:br/>
        <w:t xml:space="preserve">    assign a fit meaning   to from  henceforth.    memory;    wherefore  not labour, but rest is            </w:t>
        <w:br/>
        <w:t xml:space="preserve">    Being thus joined with  the former sentence,   their lot).                                              </w:t>
        <w:br/>
        <w:t xml:space="preserve">    it must   express  some   reason  why    this     14—20.]    Tne   vision   oF  THE   maAR-             </w:t>
        <w:br/>
        <w:t xml:space="preserve">    blessedness  is  to  be   more   completely    VEST   AND  THE   VINTAGE.          14—16.               </w:t>
        <w:br/>
        <w:t xml:space="preserve">    realized from  this time   when   it is pro-   Tne   wanvesr.     And  I  saw,  and  behol              </w:t>
        <w:br/>
        <w:t xml:space="preserve">    claimed,  than  it was   before.  Now   this   ‘a white  cloud,  and  upon  the  cloud  one             </w:t>
        <w:br/>
        <w:t xml:space="preserve">    reason  will quickly appear,  if we consider   sitting like  unto the  Son of man   (i.e. to            </w:t>
        <w:br/>
        <w:t xml:space="preserve">    the  particular  time,  in connexion    with   Christ,  see ch. i, 13 note. This  clearly is            </w:t>
        <w:br/>
        <w:t xml:space="preserve">    which   the  proclamation   is made.    The    our  Lord   Himself,  as there), having   on             </w:t>
        <w:br/>
        <w:t xml:space="preserve">    harvest of the earth  is about to be reaped ;  his  head a golden  crown   (in token of   His           </w:t>
        <w:br/>
        <w:t xml:space="preserve">    the  vintage of the  earth  to be  gathered.    victory being finally      : see ch. xix.12),           </w:t>
        <w:br/>
        <w:t xml:space="preserve">    At this time it is,    the complete blessed-   and  in His hand   a sharp sickle.  And  an-             </w:t>
        <w:br/>
        <w:t xml:space="preserve">    ness of  the holy  dead  commences:    when    other  angel (besides the  three  angels be-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