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71).                               REVELATION.                                        1083            </w:t>
        <w:br/>
        <w:t xml:space="preserve">                                                                                                            </w:t>
        <w:br/>
        <w:t xml:space="preserve">      AUTHORIZED       VERSION.          AUTHORIZED      VERSION      REVISED,                              </w:t>
        <w:br/>
        <w:t xml:space="preserve">                                    he   saith   unto   me,    Write,    ? Blessed    p méat.2x.3,          </w:t>
        <w:br/>
        <w:t xml:space="preserve">       Write,  Blessed   ave  they  are   they   which    are   called   unto    the                        </w:t>
        <w:br/>
        <w:t xml:space="preserve">      which  are  called unto  the  marriage     supper    of the   Lamb.      And                          </w:t>
        <w:br/>
        <w:t xml:space="preserve">      marriage    supper   of  the  he   saith   unto    me,    @These     are   the  o%,                   </w:t>
        <w:br/>
        <w:t xml:space="preserve">      Lamb,    And   he saith unto  true   sayings   of  God.                                               </w:t>
        <w:br/>
        <w:t xml:space="preserve">      And These said the true say   at  his  feet  to  worship    him. And  'I   fell  ress,                </w:t>
        <w:br/>
        <w:t xml:space="preserve">      ings of God.    ‘And   I fell said   unto   me,   *See    thou   do  And not:   °4                    </w:t>
        <w:br/>
        <w:t xml:space="preserve">      at his feet to worship  ki    I  am  a    fellow-servant      of  thine,  and                         </w:t>
        <w:br/>
        <w:t xml:space="preserve">      thou  do  it not: I  am  thy  of  thy   brethren    ‘that    have    the  tes-  t1Jom  v.10.          </w:t>
        <w:br/>
        <w:t xml:space="preserve">      Fellow-servant,  and  of thy| timony     of  Jesus:    worship     God:     for                       </w:t>
        <w:br/>
        <w:t xml:space="preserve">      brethren  that have  the tes- ‘the  testimony     of  Jesus    is  the  spirit                        </w:t>
        <w:br/>
        <w:t xml:space="preserve">      timony   of Jesus:  worship   of  propheey.                                                           </w:t>
        <w:br/>
        <w:t xml:space="preserve">       God:  for the  testimony of                                                                          </w:t>
        <w:br/>
        <w:t xml:space="preserve">      Jesus  is the spirit of pro-                                                                          </w:t>
        <w:br/>
        <w:t xml:space="preserve">      phecy.  “And   Isaw  heaven                       114  And    I saw   heaven    uob.xv.6.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their blessedness, and  an  assurance  of the  dicted  by the  plain assertion, here  in ch.          </w:t>
        <w:br/>
        <w:t xml:space="preserve">      certainty  of that which  has been foretold     xvii. 1, and there in ch. xxii. 8 itself,             </w:t>
        <w:br/>
        <w:t xml:space="preserve">      respecting  then.   The Apostle,   moved  by      was not  a divine  Person, but  simply an           </w:t>
        <w:br/>
        <w:t xml:space="preserve">      these declarations, falls down   to worship    angel):  and   he  saith to  me,  Take    heed         </w:t>
        <w:br/>
        <w:t xml:space="preserve">      the angel, but is forbidden.—And    he saith   not  (to do  it): Iam   a fellow-servant   of          </w:t>
        <w:br/>
        <w:t xml:space="preserve">      (who?   the only ‘answer ready  to our hand     thine,  and   [a  fellow-servant]   of  thy           </w:t>
        <w:br/>
        <w:t xml:space="preserve">      is, the  angel  of ch.  xvii. 1.  Some,   as    brethren   who   have   the   testimony   of          </w:t>
        <w:br/>
        <w:t xml:space="preserve">       Ewald   and  Ebrard,   suppose   some   one    Jesus  (as in  ch,  i. 2, xii. 17:  on   the          </w:t>
        <w:br/>
        <w:t xml:space="preserve">      angel  to  have  been   constantly  with  St.   former  of which   see note): worship   God           </w:t>
        <w:br/>
        <w:t xml:space="preserve">      Jolin  throughout   the  visions: but  there    (the stress is  both words:  let worship  he          </w:t>
        <w:br/>
        <w:t xml:space="preserve">      seems  no  reason  for this) unto me, Write     reserved for  Him),  for  (these words  fol-          </w:t>
        <w:br/>
        <w:t xml:space="preserve">      (sce ch. xiv. 13) Blessed are  they who  are    lowing  are those of the  angel, not of the           </w:t>
        <w:br/>
        <w:t xml:space="preserve">      Didden   (bear  in mind,   throughout,   our    Apostle, as Diisterdieck :   8, and ch. v.8,          </w:t>
        <w:br/>
        <w:t xml:space="preserve">       Lord’s  parables  on  this matter:    Matt.    where  the Apostle  gives  explanations, are          </w:t>
        <w:br/>
        <w:t xml:space="preserve">      xxii, 1 ff, xxv. 1 ff   Our  ch. iii, 20 fur-   no rule for this place, where  the explana-           </w:t>
        <w:br/>
        <w:t xml:space="preserve">      nishes  us with  a link  binding on  the spi-   tion of necessity comes  from  the  speaker,          </w:t>
        <w:br/>
        <w:t xml:space="preserve">      ritual import  to the figure) to the  supper    whose  reason   for prohibiting the  offered          </w:t>
        <w:br/>
        <w:t xml:space="preserve">      of  the  marriage   of the  Lamb.    And  he    homage   it renders) the testimony  of Jesus          </w:t>
        <w:br/>
        <w:t xml:space="preserve">      saith  to me (the  solemn repetition  of this   (the genitive  of Jesus  is, as  before, ob-          </w:t>
        <w:br/>
        <w:t xml:space="preserve">       formula  shews  that  what  follows  it is a  jective : the testimony  borne  to  Jesus by           </w:t>
        <w:br/>
        <w:t xml:space="preserve">      new   and   important   declaration),  These    ‘these fellow-servants, men and   angels) is          </w:t>
        <w:br/>
        <w:t xml:space="preserve">       (sayings)  (sce ch. xvii.     If we  under-    the  spirit of prophecy  (there  is no  real          </w:t>
        <w:br/>
        <w:t xml:space="preserve">      stand  that  the speaker  is the angel of ch.   difficnlty in this      : no reason  for de-          </w:t>
        <w:br/>
        <w:t xml:space="preserve">      xvii. 1, then  these sayings  will most   na-   stroying its force  hy making   “of  Jesus”?          </w:t>
        <w:br/>
        <w:t xml:space="preserve">       turally include the prophecies  and  revela-   subjective, and  “ the testimony  of Jesus”           </w:t>
        <w:br/>
        <w:t xml:space="preserve">      tions  since then) are  the  trne [sayings]     to mean  “the witness  which proceeds  from           </w:t>
        <w:br/>
        <w:t xml:space="preserve">      of   God   (are  the  very   truth  of  God,    Jesus.”    What   the   angel says  is this:          </w:t>
        <w:br/>
        <w:t xml:space="preserve">       and  shall veritably come   to pass).  And     Thou   and  I  and  our   brethren   are all          </w:t>
        <w:br/>
        <w:t xml:space="preserve">      I  fell down   before  his feet  to worship     « those who have  the testimony  of Jesus,”           </w:t>
        <w:br/>
        <w:t xml:space="preserve">      him   (out of an overweening   reverence  for   ive. are witnesses  to Jesus; and  the  way           </w:t>
        <w:br/>
        <w:t xml:space="preserve">       one who  had  imparted  to him  such  great    in which   we  hear this witness,  the subr           </w:t>
        <w:br/>
        <w:t xml:space="preserve">      things:   see  also ch.  xxii. 8, where   the   stance  and  essence  of this testimony,  is          </w:t>
        <w:br/>
        <w:t xml:space="preserve">      same   again takes  place at the  end  of the   the spirit of prophecy ; “we  have all     been       </w:t>
        <w:br/>
        <w:t xml:space="preserve">       whole  revelation, and  after a  similar as-   made  to  drink  into  one  Spirit.’   This           </w:t>
        <w:br/>
        <w:t xml:space="preserve">       soranee,  The   angel  who  had  thus  gua-    Spirit, given  to me  in  that I  shew thee           </w:t>
        <w:br/>
        <w:t xml:space="preserve">       ranteed to  him, in the  name   of God, the    these things,  given  to thee in  that thou           </w:t>
        <w:br/>
        <w:t xml:space="preserve">       certainty of these great revelations, seems    seest and  art to write them,  is the token           </w:t>
        <w:br/>
        <w:t xml:space="preserve">       to him  worthy  of some  of  that reverence    that we  are fellow-servants and  brethren.           </w:t>
        <w:br/>
        <w:t xml:space="preserve">             belongs  to God Himself.  The  reason    It does not  follow that every one of  those          </w:t>
        <w:br/>
        <w:t xml:space="preserve">          en by  Diisterdieck, that in both   cases   “who   have  the testimony  of Jesus”   has,          </w:t>
        <w:br/>
        <w:t xml:space="preserve">       John  imagined   the  Lord  Himself   to be    in  the  same   distinguished  degree,  the           </w:t>
        <w:br/>
        <w:t xml:space="preserve">       speaking  to  him,  is  sufficiently contra-   Spirit of  prophecy:   bat every  such  one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