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12-18.                            REVELATION,                                        1085                </w:t>
        <w:br/>
        <w:t xml:space="preserve">                                                                                                            </w:t>
        <w:br/>
        <w:t xml:space="preserve">   AUTHORIZED       VERSION,         AUTHORIZED       VERSION     REVISED.                                  </w:t>
        <w:br/>
        <w:t xml:space="preserve">   horses,   clothed   in  fine  him    upon    white    horses,   * clothed   in  eats                     </w:t>
        <w:br/>
        <w:t xml:space="preserve">   linen,  white   and   clean. }fine  linen,   white   and    pure.                                        </w:t>
        <w:br/>
        <w:t xml:space="preserve">   And      out of  his  mouth   ‘out   of   his   mouth      goeth    a And        &amp;                       </w:t>
        <w:br/>
        <w:t xml:space="preserve">   goeth a  sharp  sword,  that                                                                             </w:t>
        <w:br/>
        <w:t xml:space="preserve">   with it he should  smite the  sword,    that   with    it  he    may    smite                            </w:t>
        <w:br/>
        <w:t xml:space="preserve">   nations : and  he shall rule                    and   ‘he  shall  rule  them    ! 2-1-9,                 </w:t>
        <w:br/>
        <w:t xml:space="preserve">   them  with  a rod  of  iron:  the  nations   :             and    “he    him-   .itisti,s.               </w:t>
        <w:br/>
        <w:t xml:space="preserve">   and  he treadeth  the  wine-  with    a  rod  of  iron:                               10,                </w:t>
        <w:br/>
        <w:t xml:space="preserve">   press of the fierceness and   self  treadeth     the   winepress      of   the   %:"                     </w:t>
        <w:br/>
        <w:t xml:space="preserve">   wrath   of  Almighty   God.   fierceness      of the   wrath   of Almighty      $ Soll our               </w:t>
        <w:br/>
        <w:t xml:space="preserve">   16 And   he  hath    on  his            16 And    "he   hath   on   his   ves-1  ancient                 </w:t>
        <w:br/>
        <w:t xml:space="preserve">   vesture and  on  his thigh a  God,                                                                       </w:t>
        <w:br/>
        <w:t xml:space="preserve">   name   written, KING     OF   ture  and   on   his  thigh    a  name    writ-                            </w:t>
        <w:br/>
        <w:t xml:space="preserve">   KINGS,      AND      LORD     ten,   "KING         OF    KINGS,         AND     "nin                     </w:t>
        <w:br/>
        <w:t xml:space="preserve">   OF    LORDS.      1 And    I  LORD       OF    LORDS.                            cueavin is              </w:t>
        <w:br/>
        <w:t xml:space="preserve">   saw  an  angel  standing  in                                                                             </w:t>
        <w:br/>
        <w:t xml:space="preserve">   the sun;  and  he cried with     17 And     I  saw   an   angel    standing                              </w:t>
        <w:br/>
        <w:t xml:space="preserve">   a  loud voice, saying to all  in   the   sun;    and    he   cried   with    a                           </w:t>
        <w:br/>
        <w:t xml:space="preserve">   the fowls   that fly  in the  loud   voice,   saying    "to   all  the  fowls   »ver.2.                  </w:t>
        <w:br/>
        <w:t xml:space="preserve">   midst  of heaven, Come  and   that    fly   in    mid-heaven,        °Come,     oBzek. xxix.             </w:t>
        <w:br/>
        <w:t xml:space="preserve">   gather  yourselves  together  gather    yourselves     together    unto    the                           </w:t>
        <w:br/>
        <w:t xml:space="preserve">   unto   the  supper   of  the  tgreat     banquet      of   God:                                          </w:t>
        <w:br/>
        <w:t xml:space="preserve">   great   God;     that     ye                                         18 P that  tS                       </w:t>
        <w:br/>
        <w:t xml:space="preserve">   may  eat  the flesh of kings, ye  may     eat  the   flesh  of   kings,   and    axcient                 </w:t>
        <w:br/>
        <w:t xml:space="preserve">                                                                                                            </w:t>
        <w:br/>
        <w:t xml:space="preserve">   in the  Introduction,  § i. parr, 110, 111).   thigh.    The   usual  way   of taking   the              </w:t>
        <w:br/>
        <w:t xml:space="preserve">   And   the  armies   which   are  in  heaven    words   is to suppose  the and  explanatory               </w:t>
        <w:br/>
        <w:t xml:space="preserve">   (not the holy  angels only, but the glorified  or  definitive of  the  former  words,  “on               </w:t>
        <w:br/>
        <w:t xml:space="preserve">   saints:  “they   that  are  with  Him”    of   His   vesture,”  and  that  on  the  part of              </w:t>
        <w:br/>
        <w:t xml:space="preserve">   ference to 14,  very are  spoken   of in said  it covering   His  thigh.   Others  imagine               </w:t>
        <w:br/>
        <w:t xml:space="preserve">   to  be “called  and  chosen  and faithful”     a  sword,  on  the hilt of which  the  uame               </w:t>
        <w:br/>
        <w:t xml:space="preserve">   followed  Him   upon  white  horses, clothe    is inscribed,  But  there is no trace of this             </w:t>
        <w:br/>
        <w:t xml:space="preserve">   in  fine  linen   [raiment],   white,   pure   in the text.   Cicero describes “a  beautiful             </w:t>
        <w:br/>
        <w:t xml:space="preserve">   (this  clothing  also speaks  for the  saints   figure of Apollo, on  whose  thigh  was  in-             </w:t>
        <w:br/>
        <w:t xml:space="preserve">   being  see ver.   in the  triumphal  proces-    scribed in small silver letters the name  of             </w:t>
        <w:br/>
        <w:t xml:space="preserve">                   8,  and  ch.                    the artist, Myro:”   and  Pausanias  speaks              </w:t>
        <w:br/>
        <w:t xml:space="preserve">   sword   (see ch. i. 16, ii.  16), that  wi      of the dedicatory  inscription of  a statue              </w:t>
        <w:br/>
        <w:t xml:space="preserve">    (as invested in or    with)  He may   smite   being   engraved’  on  its thigh),  King   of             </w:t>
        <w:br/>
        <w:t xml:space="preserve">    the nations;   and  He   (thero  is an_em-    Kings,  and  Lord  of Lords (ch. xvii. 1                  </w:t>
        <w:br/>
        <w:t xml:space="preserve">   phasis  in  this and   the  following clauso      17—21.]   Defeat  and  destruction  of the             </w:t>
        <w:br/>
        <w:t xml:space="preserve">    on the word  He,  which  however  would  be    beast and the false prophet  and  the kings              </w:t>
        <w:br/>
        <w:t xml:space="preserve">    too strongly rendered by  “/imself”)   shall  of  the  earths  preceded   by  (17,  18) an              </w:t>
        <w:br/>
        <w:t xml:space="preserve">    rule (sce ch. ii.   xii. 5, and note) them     angelic proclamation,  indicating  the vast-             </w:t>
        <w:br/>
        <w:t xml:space="preserve">    (their component  members)   with  a rod  of   ness of the slaughter.                                   </w:t>
        <w:br/>
        <w:t xml:space="preserve">    iron: and  He (and  none other, as we know       And   I    saw an  (literally, one) angel              </w:t>
        <w:br/>
        <w:t xml:space="preserve">    from Isa. Ixiii,  treadeth   (it  His  office  standing  in  the  sun   (not  only  as  the             </w:t>
        <w:br/>
        <w:t xml:space="preserve">    to tread) the winepress  of   the     of the   place of brightness and glory becoming   the             </w:t>
        <w:br/>
        <w:t xml:space="preserve">    fierceness of the wrath   (of the ontbrenk-    herald of so  great a  victory, but  also as             </w:t>
        <w:br/>
        <w:t xml:space="preserve">    ing of the anger:   see on  ch, xvi. 19)  of   the  central  station  in  mid-heaven    for             </w:t>
        <w:br/>
        <w:t xml:space="preserve">    Almighty   God.   And  He   hath  upon  His    those to whom   the  call was to be  made):              </w:t>
        <w:br/>
        <w:t xml:space="preserve">    vesture  and  upon   His   thigh   a  name     and  he  cried with  a great  voice, saying              </w:t>
        <w:br/>
        <w:t xml:space="preserve">    written  (i.e. most  naturally, written   at   to all the birds which  fly in mid-heaven,               </w:t>
        <w:br/>
        <w:t xml:space="preserve">    length, partly on the vesture, partly on the:  Come,  be gathered   together  (sce, on the              </w:t>
        <w:br/>
        <w:t xml:space="preserve">    thigh  itself; at the  part  where,  in  an    whole  of this  proclamation,  Ezek.  xxxix.             </w:t>
        <w:br/>
        <w:t xml:space="preserve">    equestrian figure, the robe  drops from  the   17 ff, of which   it  is a  close reproduc-              </w:t>
        <w:br/>
        <w:t xml:space="preserve">                                                   tion:  also Matt.  xxiv. 28)  to the  great              </w:t>
        <w:br/>
        <w:t xml:space="preserve">                                                   banquet   of God,   that ye  may    eat the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