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VITA      ET    DOCTRINA            JESU      CHRISTI;         Or,  Meditations   on  the      </w:t>
        <w:br/>
        <w:t xml:space="preserve">                  Life  of our Lord.    By  AVANCINI.      In the Original   Latin.   Adapted   to the      </w:t>
        <w:br/>
        <w:t xml:space="preserve">                  use  of the Church  of England   by  a CLERGYMAN.       Imperial  32mo.    2s. 6d.        </w:t>
        <w:br/>
        <w:t xml:space="preserve">                                                                                                            </w:t>
        <w:br/>
        <w:t xml:space="preserve">             THE      FIRST      BOOK      OF    COMMON          PRAYER          OF    EDWARD               </w:t>
        <w:br/>
        <w:t xml:space="preserve">                  VL,   and  the  Ordinal  of  1349, together  with  the Order   of the  Communion,         </w:t>
        <w:br/>
        <w:t xml:space="preserve">                   1548.    Reprinted   entire, and  Edited   by  the  Rev,  HENRY     BASKERVILLE          </w:t>
        <w:br/>
        <w:t xml:space="preserve">                  Wa   ton,   M.A.,   late Fellow  and  Tutor  of Merton   College.   With   an Intro-      </w:t>
        <w:br/>
        <w:t xml:space="preserve">                  duction   by the  Rev.  Prrer    GoLpsmitH      MEpp,   M.A.,   Rector   of Bares,        </w:t>
        <w:br/>
        <w:t xml:space="preserve">                  late Senior  Fellow  and  Tutor of University  College,  Oxford.    Small 8vo.   6s.      </w:t>
        <w:br/>
        <w:t xml:space="preserve">                                                                                                            </w:t>
        <w:br/>
        <w:t xml:space="preserve">               “A  volume  like this worth two of Church    desirous of understanding  the principles of    </w:t>
        <w:br/>
        <w:t xml:space="preserve">             History.  In many  respects, indeed,  is the   those who originated the      of our public     </w:t>
        <w:br/>
        <w:t xml:space="preserve">             subject of      itself; and with Mr. Meda's    Services.” —Cuvrcn News.                        </w:t>
        <w:br/>
        <w:t xml:space="preserve">             introduction and Mr. Walton's editorial          “The  more  that English  Churchmen   be-     </w:t>
        <w:br/>
        <w:t xml:space="preserve">             swe may be said tohave   subject and histo     come acquainted with  the Reformed  Prayer      </w:t>
        <w:br/>
        <w:t xml:space="preserve">             Were     The  volume shontd be im the hance    Book, as our English  Divines  reformed it,     </w:t>
        <w:br/>
        <w:t xml:space="preserve">             of every member of the Church  of England:     apart from the meddling  of foreigners—         </w:t>
        <w:br/>
        <w:t xml:space="preserve">             wwe may  say, it should be in those of every   the better people become  deguainted  with      </w:t>
        <w:br/>
        <w:t xml:space="preserve">             student of Church History.” —ATHENEUM.         “Edward   VI's first     the better both        </w:t>
        <w:br/>
        <w:t xml:space="preserve">               ‘We  welcome  the seasonable appearance of   themselves, and for the English Church  at      </w:t>
        <w:br/>
        <w:t xml:space="preserve">             this work, which indeed supplies a long-felt  large.  We  ure therefore        to welcome      </w:t>
        <w:br/>
        <w:t xml:space="preserve">             ‘want, for" the     Book’ has been hitherto    this handy and handsome reprint, with which     </w:t>
        <w:br/>
        <w:t xml:space="preserve">             accessible very few...     .  It isespecially every pains  has been  taken to make  it as      </w:t>
        <w:br/>
        <w:t xml:space="preserve">             important at the present    that the prin     accurate  as possible.” —LitERARY  CHURCH-       </w:t>
        <w:br/>
        <w:t xml:space="preserve">             THE of the first Reformers should be under     MAN.  Sermons   preached   at the  Church       </w:t>
        <w:br/>
        <w:t xml:space="preserve">             ‘stood; and Alban-the-Martyr, through  this on  the  Sundays  deserves the very best  the      </w:t>
        <w:br/>
        <w:t xml:space="preserve">             edition without gaining some definite infor-  of  Anglican  Churchmen,   for  putting this     </w:t>
        <w:br/>
        <w:t xml:space="preserve">             mation on that point. We  commend  this new    most important volume within their reach in     </w:t>
        <w:br/>
        <w:t xml:space="preserve">             edition of the First Prayer  Book, with its   soconvenientand  handsome a form.” —CHURCH       </w:t>
        <w:br/>
        <w:t xml:space="preserve">             SAMARITANS,  to the study AND all’ that are    Review,                preached    in  the      </w:t>
        <w:br/>
        <w:t xml:space="preserve">                  Church   of S. George-the-Martyr,   Middlesex.     By  the Rev. Gerarp    LupLow          </w:t>
        <w:br/>
        <w:t xml:space="preserve">                  Hauierr,     B.C.L.,  Senior   Curate,  Deputy    Minor   Canon   of  Westminster,        </w:t>
        <w:br/>
        <w:t xml:space="preserve">                  Chaplain   to the National  Hospital  for the Paralysed   and  Epileptic,  Lecturer       </w:t>
        <w:br/>
        <w:t xml:space="preserve">                  of SS.  Bene’t and  Peter,  London,    Second   Edition.    Crown   8vo.   3s.            </w:t>
        <w:br/>
        <w:t xml:space="preserve">                                                                                                            </w:t>
        <w:br/>
        <w:t xml:space="preserve">             THE     HOUR       OF    PRAYER;          being  a Manual   of Devotion   for the Use  of      </w:t>
        <w:br/>
        <w:t xml:space="preserve">                  Families  and  Schools.    With  a  Preface  by  the  Rev.   W.   E.  SCUDAMORE,          </w:t>
        <w:br/>
        <w:t xml:space="preserve">                  M.A,,   Rector  of Ditchingham.     Crown   8vo.    3s. 6d.                               </w:t>
        <w:br/>
        <w:t xml:space="preserve">                                                                                                            </w:t>
        <w:br/>
        <w:t xml:space="preserve">             WORDS          TO    TAKE       WITH       US.    A   Manual   of Daily  and  Occasional       </w:t>
        <w:br/>
        <w:t xml:space="preserve">                  Prayers,  for Private and   Common    U:      With   Plain Instructions and   Coun-       </w:t>
        <w:br/>
        <w:t xml:space="preserve">                  sels on  Prayer.   By  W.  E. Scupamore,      M.A.,   Rector  of Ditchingham,   and       </w:t>
        <w:br/>
        <w:t xml:space="preserve">                  formerly  Fellow  of  S. John’s  College, Cambridge,     New   Edition.    Revised.       </w:t>
        <w:br/>
        <w:t xml:space="preserve">                  Small  8vo.    2s. 6d.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“Words    to  Take  with Us}   by WE.       day of the week, as   as those for  several      </w:t>
        <w:br/>
        <w:t xml:space="preserve">             Scudamore,  is one of  best manuals of daily  seasons of the Christian     have been most      </w:t>
        <w:br/>
        <w:t xml:space="preserve">             Tad occnstonal prayers  have seem.  At once   judiciously selected. The compiler moreover,     </w:t>
        <w:br/>
        <w:t xml:space="preserve">             Gthodox  and practical, sufficiently          ‘while recognizing  full benefits be derived     </w:t>
        <w:br/>
        <w:t xml:space="preserve">             Gnd yet not perplexingly      in its details, from  the Book of Common    Prayer, has not      </w:t>
        <w:br/>
        <w:t xml:space="preserve">             it is CREE        fee  pean        value in   Jeared to draw largely     the equally           </w:t>
        <w:br/>
        <w:t xml:space="preserve">             many  a household.”—Joun    BULL.              uable writings of ancient Catholicity. The      </w:t>
        <w:br/>
        <w:t xml:space="preserve">               Tipe  are again pleased to  an old friend   Preface isa systematic            of instruc~    </w:t>
        <w:br/>
        <w:t xml:space="preserve">             Gn the editorial lable,     third edition of   tions in prayer and  meditation.” CHURCH        </w:t>
        <w:br/>
        <w:t xml:space="preserve">             Ur.   Seudamore’s  wellknown    Manual   of    REVIEW,                                         </w:t>
        <w:br/>
        <w:t xml:space="preserve">             Prayers,   The special      collects   cack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