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Messrs.        Rivington’s           Publications                     9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FAMILY           PRAYERS.            Compiled    from  various   Sources   (chiefly from            </w:t>
        <w:br/>
        <w:t xml:space="preserve">             Bishop   Hamilton’s   Manual),   and  arranged  on  the Liturgical  Principle.   By            </w:t>
        <w:br/>
        <w:t xml:space="preserve">             Epwarp      Meyrick    Goutnury,      D.D.,   Dean   of  Norwich.    New   Edition.            </w:t>
        <w:br/>
        <w:t xml:space="preserve">             Large  type.   Crown   Svo.   3s. 6.    Cheap   Edition,  16mo.  15.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A   MANUAL            OF    CONFIRMATION,                 Comprising—1.      A  General             </w:t>
        <w:br/>
        <w:t xml:space="preserve">             Account   of the Ordinance.     2. The   Baptismal  Vow,   and  the  English  Order            </w:t>
        <w:br/>
        <w:t xml:space="preserve">             of  Confirmation,  with  Short Notes,  Critical and  Devotional.    3. Meditations             </w:t>
        <w:br/>
        <w:t xml:space="preserve">             and  Prayers  on Passages  of Holy  Scripture,  in connexion  with  the Ordinance.             </w:t>
        <w:br/>
        <w:t xml:space="preserve">             With   a  Pastoral  Letter  instructing Catechumens    how   to prepare themselves             </w:t>
        <w:br/>
        <w:t xml:space="preserve">             for their first Communion,     By  EDWARD     MeyRICK    Goutzurn,     D.D.,  Dean             </w:t>
        <w:br/>
        <w:t xml:space="preserve">             of Norwich.     Ninth  Edition,   Small   8vo.  1   61.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THE      BOOK       OF    CHURCH          LAW.        Being  an exposition  of the Legal            </w:t>
        <w:br/>
        <w:t xml:space="preserve">             Rights   and  Duties  of the  Clergy  and Laity  of the Church   of England.     By            </w:t>
        <w:br/>
        <w:t xml:space="preserve">             the Rev.   Jonny  Henry    Biunt,    M.A.,  F.S.A.    Revised  by  Wacrer     G. F.            </w:t>
        <w:br/>
        <w:t xml:space="preserve">             Puitimorr,       B.C.L.,   Barrister-at-Law,   and  Chancellor   of the  Diocese  of           </w:t>
        <w:br/>
        <w:t xml:space="preserve">             Lincoln,    Crown   8vo.   75. 6.                                                              </w:t>
        <w:br/>
        <w:t xml:space="preserve">          “ Wehave  tested this work  various poinis  value of a little    knowledge on the part            </w:t>
        <w:br/>
        <w:t xml:space="preserve">        ofa crucial character, and have found it       the clergy to recommend  this book to their          </w:t>
        <w:br/>
        <w:t xml:space="preserve">        accurate and full in its             It em-   students.  It would serve admirably  as the           </w:t>
        <w:br/>
        <w:t xml:space="preserve">        bodies the results the most recent    of the   text-book   a set of       and we trust we           </w:t>
        <w:br/>
        <w:t xml:space="preserve">        Legislature on the cle:  profession and the   shall hear that its          has done some-           </w:t>
        <w:br/>
        <w:t xml:space="preserve">        rights of the     “STANDARD.                  thing to encourage the       clergy to make           </w:t>
        <w:br/>
        <w:t xml:space="preserve">          Already   in our leading columns we have    themelves  masters of at    the general out-          </w:t>
        <w:br/>
        <w:t xml:space="preserve">        directed attention to       Blunt and Phit-    tines  Ecclesiastical     as it      to the          </w:t>
        <w:br/>
        <w:t xml:space="preserve">        limore's* Booko Church Law,’ asan  excellent   Church of  England.”  —Cutircn                       </w:t>
        <w:br/>
        <w:t xml:space="preserve">        manual  for ordinary use. It is book which      “  There is a copious      and  the whole           </w:t>
        <w:br/>
        <w:t xml:space="preserve">        Shovld  stand on every  clergyman's shelves   volume  forms a Handy-book  of Churck Law             </w:t>
        <w:br/>
        <w:t xml:space="preserve">        ready for use when  any legal matier arises   down  to the present     which, if found on           </w:t>
        <w:br/>
        <w:t xml:space="preserve">        THOUGHTS    its possessor in doubt.  .         the library      of most of a Treatise on            </w:t>
        <w:br/>
        <w:t xml:space="preserve">        It is the Christian Life authorities at Chief Elements, then from much unnecessary trouble,         </w:t>
        <w:br/>
        <w:t xml:space="preserve">         Theological Colleges       GouLsurn,   the D.D., Dean  and expense.” —N  New aTIONAL               </w:t>
        <w:br/>
        <w:t xml:space="preserve">             Small  8vo.    65. 60.                                                                         </w:t>
        <w:br/>
        <w:t xml:space="preserve">                  ‘An  Edition for Presentation,  Two   Volumes,   small 8vo.    los. 6d.                   </w:t>
        <w:br/>
        <w:t xml:space="preserve">                            Also,  a cheap   Edition,   Small  8vo.    3s. 6d.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THE      PURSUIT         OF   HOLINESS:            a   Sequel  to  ‘Thoughts    on  Per-            </w:t>
        <w:br/>
        <w:t xml:space="preserve">             sonal  Religion,”  intended  to carry  the Reader   somewhat    farther  onward   in           </w:t>
        <w:br/>
        <w:t xml:space="preserve">             the Spiritual  Life.  By  Epwarp     Meyrick    Gouzpurs,     D.D.,  Dean   of Nor-            </w:t>
        <w:br/>
        <w:t xml:space="preserve">             wich,    Fourth  Edition.   Small  8vo.   5s.                                                  </w:t>
        <w:br/>
        <w:t xml:space="preserve">                            ‘Also, a cheap Edition.    Small  8vo.   38  6d.                                </w:t>
        <w:br/>
        <w:t xml:space="preserve">                                                                                                            </w:t>
        <w:br/>
        <w:t xml:space="preserve">        A    HISTORY          OF    THE     HOLY        BASTERN           CHURCH,           The             </w:t>
        <w:br/>
        <w:t xml:space="preserve">             Patriarchate   of Antioch.    By  the  Rey.  JoHN   Mason     Neat,     D.D.,   late           </w:t>
        <w:br/>
        <w:t xml:space="preserve">             Warden    of  Sackville  College,   East  Grinsted.    A  Posthumous    Fragment.              </w:t>
        <w:br/>
        <w:t xml:space="preserve">             Together   with Memoirs   of the Patriarchs of Antioch,  by Constantius.  Patriarch            </w:t>
        <w:br/>
        <w:t xml:space="preserve">             of  Constantinople;     translated  from  the  Greek,    and   three  Appendices.              </w:t>
        <w:br/>
        <w:t xml:space="preserve">             Edited,  with  an Introduction,  by the  Rev.  Gkoxce    WiLLiAMs,    B.D.,   Viear            </w:t>
        <w:br/>
        <w:t xml:space="preserve">             of  Ringwood,    late Fellow  of King’s  College, Cambridge.     8vo.    10s. 6d.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