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14              Messrs.         Ridington’s          Publications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THE      ANNUAL           REGISTER:           A   Review   of Public  Events   at Home             </w:t>
        <w:br/>
        <w:t xml:space="preserve">               and Abroad,   for the Year  1873,   S8yvo. 18s,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*,   AU  the Volumes‘of  the New  Series    from     to 1873 may  be had,                  </w:t>
        <w:br/>
        <w:t xml:space="preserve">                                                18s. cach.                                                  </w:t>
        <w:br/>
        <w:t xml:space="preserve">           “Well  edited, excellent type,    paper,    it covers,  the old ‘Annual  Register, and           </w:t>
        <w:br/>
        <w:t xml:space="preserve">         and in all respects         got up. Its re~   this new series is better    ana more com-           </w:t>
        <w:br/>
        <w:t xml:space="preserve">         view of affairs,     Colonial, and Foreign,   prehensive than its predecessor.”                    </w:t>
        <w:br/>
        <w:t xml:space="preserve">         is fair,  concise, and  complete.” —MINING      “This  volume   of the new  series of the          </w:t>
        <w:br/>
        <w:t xml:space="preserve">         QUARTERLY.                                    ‘Annual   Register? seems well and carefully         </w:t>
        <w:br/>
        <w:t xml:space="preserve">           “Solidly vatuable, as well as interesting.” compiled.  The narrative is accurate, and it         </w:t>
        <w:br/>
        <w:t xml:space="preserve">         STANDARD.                                     is obvious that the writers    striven to be         </w:t>
        <w:br/>
        <w:t xml:space="preserve">           “Comprehensive   aud   well                 impartial.” —ATHENAUM.                               </w:t>
        <w:br/>
        <w:t xml:space="preserve">         Srecrator.                                      “ The whole of the compilation,        is          </w:t>
        <w:br/>
        <w:t xml:space="preserve">           “The  whole work  being well-written, and   readable, and some ofits    important parts          </w:t>
        <w:br/>
        <w:t xml:space="preserve">         compiled with care and judgment, it is inter- are  very well done.  Such is, among  other          </w:t>
        <w:br/>
        <w:t xml:space="preserve">         esting reading for the present day, will be   historical portions,  account of  situation          </w:t>
        <w:br/>
        <w:t xml:space="preserve">         more  useful asa work of reference in         in France before and at the beginning of the         </w:t>
        <w:br/>
        <w:t xml:space="preserve">         PRAYERS and will be most valuable of all to   war.  FOR  narrative of the       COM-   ts          </w:t>
        <w:br/>
        <w:t xml:space="preserve">         ‘readers  another generation. Every student J. clear, comprehensive,  and   attractive.”           </w:t>
        <w:br/>
        <w:t xml:space="preserve">        of history knows the worth, With   rubrics and Nation  (New red.  Royal  32mo.     2s. 6d,          </w:t>
        <w:br/>
        <w:t xml:space="preserve">           “ Devout beauty is the special         of   nothing more likely to       the sympathies          </w:t>
        <w:br/>
        <w:t xml:space="preserve">         this new manual, and it ought to  a favour~   of youthful hearts. There is a union of the          </w:t>
        <w:br/>
        <w:t xml:space="preserve">         ite. Rarely has  it happened to us to mect    deapest spirit  devotion, a    expression of         </w:t>
        <w:br/>
        <w:t xml:space="preserve">         ‘with so          a combination of thorough   experimental  life,    @  due recognition of         </w:t>
        <w:br/>
        <w:t xml:space="preserve">        practicalness with that almost      cuarmth    the objects  faith,    as is not       to be         </w:t>
        <w:br/>
        <w:t xml:space="preserve">         ‘whick is   highest flower of genuine divo-   found,    whick characterises this       in          </w:t>
        <w:br/>
        <w:t xml:space="preserve">         tion, It deserves to  placed along with the   an eminent  degree.”         REVIEW.                 </w:t>
        <w:br/>
        <w:t xml:space="preserve">         manual  edited by    Keble so shortly before    “ The Bishop of Gloucester’s           is          </w:t>
        <w:br/>
        <w:t xml:space="preserve">         his decease,  as superseding it,   the scope  attached to Prayers  and Meditations for the         </w:t>
        <w:br/>
        <w:t xml:space="preserve">        of the tuo is different,   to be taken along   Holy  Communion.   intended as a manual for          </w:t>
        <w:br/>
        <w:t xml:space="preserve">         with it. Nothing  can exceed the beauty and   the recently confirmed, nicely printed, and          </w:t>
        <w:br/>
        <w:t xml:space="preserve">         Fuduess of   devotions before communion  in   theokogtcally sound.” —Cucnen Tins,                  </w:t>
        <w:br/>
        <w:t xml:space="preserve">         ‘Mr, Keble’s     but we think that in some      “ Among   the supply of           Manu-            </w:t>
        <w:br/>
        <w:t xml:space="preserve">         points the devotions here given  after Holy   als, one deserves special         and  com           </w:t>
        <w:br/>
        <w:t xml:space="preserve">         Communion   are even superior  it.” —LATER-   mendation.  ‘Prayers and Meditations’ merits         </w:t>
        <w:br/>
        <w:t xml:space="preserve">         ARY CHURCHMAN.                                the Bishop Peers         epithets of                 </w:t>
        <w:br/>
        <w:t xml:space="preserve">           “Bishop  Ellicott  has edited  a book  of    fevout,             nd it is thoroughly Eng-        </w:t>
        <w:br/>
        <w:t xml:space="preserve">         ‘Prayers  and   Meditations for  the  Holy    dish Church besides.” GUARDIAN.                      </w:t>
        <w:br/>
        <w:t xml:space="preserve">         Communion,   which, among Eucharistic man-      “We    are  by  no means   surprised that          </w:t>
        <w:br/>
        <w:t xml:space="preserve">         uals, has its      special             The    Bishop  Ellicott should have been  so much           </w:t>
        <w:br/>
        <w:t xml:space="preserve">         Bishop recommends  it to   newly confirmed,   Struck with  this little     on accidentally         </w:t>
        <w:br/>
        <w:t xml:space="preserve">         to the tender-hearted  and  the  devout, as   seeing it in       With as  urge its publica~        </w:t>
        <w:br/>
        <w:t xml:space="preserve">         having  been compiled by a youthful person,   tion, parallel to the Text.  commendation,           </w:t>
        <w:br/>
        <w:t xml:space="preserve">         and as being marked by a peculiar Fellow  and  Tutor  of  Queen’s it       is and fervent,         </w:t>
        <w:br/>
        <w:t xml:space="preserve">         Having  looked through the volume, we have J. and  the language attractive,    of Trinity          </w:t>
        <w:br/>
        <w:t xml:space="preserve">         pleasure in seconding the     With  a Preface ing the Lorp   Bisnop  the work is altogether        </w:t>
        <w:br/>
        <w:t xml:space="preserve">         the good Bishop. We  know  of no more suit    not a little          RECORD.                        </w:t>
        <w:br/>
        <w:t xml:space="preserve">         able manual  for the newly  confirmed, and                                                         </w:t>
        <w:br/>
        <w:t xml:space="preserve">          EIGHT       LECTURES            ON   THE      MIRACLES.            Being  the Bampton             </w:t>
        <w:br/>
        <w:t xml:space="preserve">               Lectures  for 1865.   By  J. B. Moziry,    D.D.,   Regius  Professor  of Divinity,           </w:t>
        <w:br/>
        <w:t xml:space="preserve">               and Canon   of Christ Church,  Oxford.    Third  Edition,  Revised.    Crown  8vo.           </w:t>
        <w:br/>
        <w:t xml:space="preserve">              7s. 6d.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