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16              Messrs.         Uidington’s         Publications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LIFE      OF   S.  VINCENT          DE    PAUL.        With  Introduction  by  the Rev,             </w:t>
        <w:br/>
        <w:t xml:space="preserve">             R.  F.  Witson,    M.A.,   Prebendary    of Salisbury  and  Vicar  of Rownhams,                </w:t>
        <w:br/>
        <w:t xml:space="preserve">             and  Chaplain  to the Bishop  of Salisbury.   Crown   8vo.   9s.                               </w:t>
        <w:br/>
        <w:t xml:space="preserve">          “A   most  readable  volume, illustrating   one of the most remarkable men produced by            </w:t>
        <w:br/>
        <w:t xml:space="preserve">        plasts and arrangements, which from the eir-  the Gallican  Church, has  at last found a            </w:t>
        <w:br/>
        <w:t xml:space="preserve">        cumstances  of the  day  are invested with    competent English  biographer. The  volume            </w:t>
        <w:br/>
        <w:t xml:space="preserve">       peculiar interest.”          CHURCHMAN.        before 1s has        been written with con            </w:t>
        <w:br/>
        <w:t xml:space="preserve">          “All  will be      at reading the present   sctentious    and scrupulous industry. [tis           </w:t>
        <w:br/>
        <w:t xml:space="preserve">        admirably  written narrative, in     we do    based on the best          which have been            </w:t>
        <w:br/>
        <w:t xml:space="preserve">        not know  whether  to admire more  the can-   compared  with praiseworthy  diligence; its           </w:t>
        <w:br/>
        <w:t xml:space="preserve">        dour  and  earnestness of the writer or his   sivle is     elegant, and wiambitious; and            </w:t>
        <w:br/>
        <w:t xml:space="preserve">        plain, sensible,  agreeable style.”           it shows a fine appreciation of the life              </w:t>
        <w:br/>
        <w:t xml:space="preserve">         REGISTER.                                    character of the   whon  itcommemorates.”             </w:t>
        <w:br/>
        <w:t xml:space="preserve">          “We   trust that this     interesting and   “Scorrisit  GuaRDIAN.                                 </w:t>
        <w:br/>
        <w:t xml:space="preserve">        beautifully written biography will be exten-    “Ar,  Wilson has done his work admirably            </w:t>
        <w:br/>
        <w:t xml:space="preserve">        sively circulated  in  England.” —CHuxcu      and  evidently con amore, and he conipletely          </w:t>
        <w:br/>
        <w:t xml:space="preserve">         HISTORY          OF     THE      CHURCH      proves the thesis with which he starts,               </w:t>
        <w:br/>
        <w:t xml:space="preserve">          “We EMPIRE,    recommend  the introduction  that D. the life the Saint there is of All            </w:t>
        <w:br/>
        <w:t xml:space="preserve">        to the study ail concerned    ordinations.”   ness and siniplicity,   a general absence of          </w:t>
        <w:br/>
        <w:t xml:space="preserve">        GUARDIAN.     School, Bloxham.     Crown   Svo.   7s. 6d.     or the more  ascetic type of          </w:t>
        <w:br/>
        <w:t xml:space="preserve">          “We  compendious  history of the de Paul,   saintliness.”—Joun BULL.  carefully written           </w:t>
        <w:br/>
        <w:t xml:space="preserve">         Church  under  the Roman   Empire  will be   wolunte of 500     Mr. Crake has supplied a           </w:t>
        <w:br/>
        <w:t xml:space="preserve">         hailed with        by all      of ecclesias- weltknown   and lone-felt want. Relying on            </w:t>
        <w:br/>
        <w:t xml:space="preserve">         tical lore.    The author is quite   from    all the highest and best authorities    his           </w:t>
        <w:br/>
        <w:t xml:space="preserve">         the spirit of controversialism;        he    ‘main facts and conclusions,   wisely mak             </w:t>
        <w:br/>
        <w:t xml:space="preserve">         refers to prevalent practice ancient times   tng use of all      research, Mr. Crake has           </w:t>
        <w:br/>
        <w:t xml:space="preserve">         he gives his authority, In his statement of  spared  neither time nor labour to make his           </w:t>
        <w:br/>
        <w:t xml:space="preserve">        facts or opinions he #s always accurate and   work  accurate, trustworthy,   intelligent.”          </w:t>
        <w:br/>
        <w:t xml:space="preserve">         concise,   his manual is doubtless destined  —STANDAR                                              </w:t>
        <w:br/>
        <w:t xml:space="preserve">         toa lengthened period popularity.” —MORN-      “Really    interesting, suited to the               </w:t>
        <w:br/>
        <w:t xml:space="preserve">         1NnG Post.                                   of, those    whom  tt was prepared, and its           </w:t>
        <w:br/>
        <w:t xml:space="preserve">           “Tis  very well done. It gives avery       Church  tone  is anexceptionabie.”—CHURCK             </w:t>
        <w:br/>
        <w:t xml:space="preserve">         THE     ANNOTATED  the progress BOOK      OF  Tinks.             PRAYER;          being            </w:t>
        <w:br/>
        <w:t xml:space="preserve">         ecclesiastical political,  the great          Commentary    on  the Devotional the higher          </w:t>
        <w:br/>
        <w:t xml:space="preserve">        of civilisation      of England.  centuries by forms of our public schools  is admirably            </w:t>
        <w:br/>
        <w:t xml:space="preserve">        of Christianity.” DAU   of ‘*The   History  of “adapted.”  —CHoncn HERALD.          Pas-            </w:t>
        <w:br/>
        <w:t xml:space="preserve">              torale,” Editor  of  ‘The    Dictionary  of  Theology,”   &amp;c.   Sixth  edition, re-           </w:t>
        <w:br/>
        <w:t xml:space="preserve">              vised.  Imperial  Svo.   36s., or half-bound  in morocco,   48s.                              </w:t>
        <w:br/>
        <w:t xml:space="preserve">                                                                                                            </w:t>
        <w:br/>
        <w:t xml:space="preserve">         OUR      MOTHER          CHURCH:          being  Simple  Talk   on High   Topics.    By            </w:t>
        <w:br/>
        <w:t xml:space="preserve">              BE   ‘E MERCIER.     Crown   8vo,   75. 6d.                                                   </w:t>
        <w:br/>
        <w:t xml:space="preserve">           “We  have never seen a book   girls of its  Noone can fail comprehend   the beautifully          </w:t>
        <w:br/>
        <w:t xml:space="preserve">         class which  commends   itself to us more     Simple, devout,    appropriate language in           </w:t>
        <w:br/>
        <w:t xml:space="preserve">         particularly than * Our Mother Church’  by    a     nied Pai     ca  itor  enn                     </w:t>
        <w:br/>
        <w:t xml:space="preserve">         ‘Mrs. Yerome Mercier.  The  author, who is    say; and for the facts with which she deals          </w:t>
        <w:br/>
        <w:t xml:space="preserve">         the wile of an earnest parish priest of the   she has taken    care to have their                  </w:t>
        <w:br/>
        <w:t xml:space="preserve">         Anglican school, near London, calls  work     assured.” “STANDARD.                                 </w:t>
        <w:br/>
        <w:t xml:space="preserve">         ‘simple talk on     subjects, and calls by      “The plan  of this pleasant-looking   is           </w:t>
        <w:br/>
        <w:t xml:space="preserve">         aname   that describes almost as completely   excellent, It is kind of Mvs, Markham   on           </w:t>
        <w:br/>
        <w:t xml:space="preserve">         as we could dein a longer notice    we can    the Church of England, ruritten        for           </w:t>
        <w:br/>
        <w:t xml:space="preserve">         Sfare  the volume.  Here are  the headings    girls,    we shall not  surprised to    it           </w:t>
        <w:br/>
        <w:t xml:space="preserve">         Of the chapters:—‘ The  Primitive Church,     become a favourite in schools.     I  dtis           </w:t>
        <w:br/>
        <w:t xml:space="preserve">          Primitive Places and  Modes  of Worship,’    really a” conversational hand-book  “to the          </w:t>
        <w:br/>
        <w:t xml:space="preserve">         “The   Early   English            Monastic    English Church's history,       and ritual,          </w:t>
        <w:br/>
        <w:t xml:space="preserve">         Orders,    "The  Friars, Review  of Church    coniplied  a very diligent reader     some           </w:t>
        <w:br/>
        <w:t xml:space="preserve">         History,  ‘The Prayer Book; (four chapters),  of the best       Anglican sources.’ —ENG-           </w:t>
        <w:br/>
        <w:t xml:space="preserve">         ‘Symbolism,’ Church  Architecture, Windows    List CHURCHMAN.                                      </w:t>
        <w:br/>
        <w:t xml:space="preserve">         and  Bells,  "Church Music! ‘Church Work?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