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Messrs,         Rivington’s          Publications                                   </w:t>
        <w:br/>
        <w:t xml:space="preserve">                                                                                            29)             </w:t>
        <w:br/>
        <w:t xml:space="preserve">                                                                                                            </w:t>
        <w:br/>
        <w:t xml:space="preserve">         purtoses its         articles are excellent, hacions chambers, substantial                         </w:t>
        <w:br/>
        <w:t xml:space="preserve">         They are of course, and of necessity,  good   (which is    important) no stinted                   </w:t>
        <w:br/>
        <w:t xml:space="preserve">         deal condensed, yet  they are  wonderfully    Cuurcu  Review.                                      </w:t>
        <w:br/>
        <w:t xml:space="preserve">         completes see     example such  artes   at     “The   second and final instalment   Mr.            </w:t>
        <w:br/>
        <w:t xml:space="preserve">         “Atheism!  ‘Cabbala,    ‘Calvinism,’ ‘Can-   Blunt's useful Dictionary,    but a    ofa            </w:t>
        <w:br/>
        <w:t xml:space="preserve">         onisation,  ‘Convocations,   ‘ Evangelicaly  ‘more comprehensive plan, nowbefore the               </w:t>
        <w:br/>
        <w:t xml:space="preserve">         "Fathers, ‘Infant Baptism, &amp;c., Ge,   But     tic,     fully       the mainly favourable           </w:t>
        <w:br/>
        <w:t xml:space="preserve">         the strength of the book    in the theology  impression created by the appearance of the           </w:t>
        <w:br/>
        <w:t xml:space="preserve">         proper, and herein    particularly in what          he              es           re                </w:t>
        <w:br/>
        <w:t xml:space="preserve">         ‘one    call the           side of           ‘out for     no egually     book of                   </w:t>
        <w:br/>
        <w:t xml:space="preserve">         xe  the articles  *Conceptualism,’ *         exists in English   the elucidation  theolo-          </w:t>
        <w:br/>
        <w:t xml:space="preserve">         * Dualism,?* Election,’         * Everlast   gical problems...     . Entries  which dis-           </w:t>
        <w:br/>
        <w:t xml:space="preserve">         ing Punishment,’ ‘Fatalism,’ and  the hike.  play much  care, research, and   judgment in          </w:t>
        <w:br/>
        <w:t xml:space="preserve">           ’e mention these as characteristic of the  compilation, and which will    make task of           </w:t>
        <w:br/>
        <w:t xml:space="preserve">         book. At the same time other more practical  the parish priest who is brought    to face           </w:t>
        <w:br/>
        <w:t xml:space="preserve">         matters are fully    with.   There are ex-   with any of the practical        which they           </w:t>
        <w:br/>
        <w:t xml:space="preserve">         cellent   elaborate papers on such words as  involve far  easier than has been  hitherto,          </w:t>
        <w:br/>
        <w:t xml:space="preserve">         “Eucharist,  ‘Confession, ‘Blood,’ ‘Cross,’   The very fact    the utterances   here and           </w:t>
        <w:br/>
        <w:t xml:space="preserve">         “Antichrist; tosay       of the   of minor   there somewhat  more guarded and hesitating           </w:t>
        <w:br/>
        <w:t xml:space="preserve">         matters on which it is most convenient to    than quite accords with our judgment,  is a           </w:t>
        <w:br/>
        <w:t xml:space="preserve">        able to turn to a book which gives you at a   £ain in so    as it       the work from the           </w:t>
        <w:br/>
        <w:t xml:space="preserve">         glance the    of a whole       in a column   charge of  inculeating      views, and will           </w:t>
        <w:br/>
        <w:t xml:space="preserve">         ora page.  Thns  it will be obvious that it  thus secure its        in many places where           </w:t>
        <w:br/>
        <w:t xml:space="preserve">         takes a very  much  wider range  than any     moderation is accounted   crowning grace.”           </w:t>
        <w:br/>
        <w:t xml:space="preserve">         undertaking of thesame    in our language;   —Cuurch    Times.                                     </w:t>
        <w:br/>
        <w:t xml:space="preserve">         and that to those  our clergy who have not      “The writers who  are at work  on it are           </w:t>
        <w:br/>
        <w:t xml:space="preserve">         the fortune to     in books, and would not   scholars and   theologians, and earnest de-           </w:t>
        <w:br/>
        <w:t xml:space="preserve">         have the leisure to   them if they possessed Senders of  the Christian faith.  They evi-           </w:t>
        <w:br/>
        <w:t xml:space="preserve">         them, it    be the most serviceable and re-  ‘dently hold    the fundamental doctrines of          </w:t>
        <w:br/>
        <w:t xml:space="preserve">         Hable substitute   a  large library we can    Christianity,    Rave the religious                  </w:t>
        <w:br/>
        <w:t xml:space="preserve">         think of. And  in many cases, while keeping   tion of the rising        at   heart,                </w:t>
        <w:br/>
        <w:t xml:space="preserve">         strictly      its        as a Dictionary,    over, their scheme a noble one it does                </w:t>
        <w:br/>
        <w:t xml:space="preserve">         contrives to be marvellously suggestive of   not only to their       and seal, but also            </w:t>
        <w:br/>
        <w:t xml:space="preserve">         thought and   reflections,      a  serious   their tact and discretion.'—LONDON   QUAR-            </w:t>
        <w:br/>
        <w:t xml:space="preserve">         minded man  will take with him and ponder    Teriy  Review.                                        </w:t>
        <w:br/>
        <w:t xml:space="preserve">        over for his own elaboration and future use.     “Infinitely the   book of the kind in the          </w:t>
        <w:br/>
        <w:t xml:space="preserve">         Asanexample    of this we may  refer to the   language; and, if not the best          it           </w:t>
        <w:br/>
        <w:t xml:space="preserve">         whole article on Doubt.   It is treated of    is ferhaps the’    we are ever likely to             </w:t>
        <w:br/>
        <w:t xml:space="preserve">         under the successive    of,—1) its nature;    within its       as to   and scope. Accu-            </w:t>
        <w:br/>
        <w:t xml:space="preserve">         (2) its     ; (3)   history of the            rate and succinct  statement, it may safely          </w:t>
        <w:br/>
        <w:t xml:space="preserve">         periods of Doubt;  (4) the consciousness—or   be trusted as a handbook as regards  facts,          </w:t>
        <w:br/>
        <w:t xml:space="preserve">         ‘actual   experience Doubt,   how  to deal    while in our judgment, this second    stilt          </w:t>
        <w:br/>
        <w:t xml:space="preserve">         with its different      and kinds ; (5) the   maintains the character we gave  the first,          </w:t>
        <w:br/>
        <w:t xml:space="preserve">         relations of     to action    to belief.      namely, of showing most ability  its oay of          </w:t>
        <w:br/>
        <w:t xml:space="preserve">         explain a little we will here quotea para-    treating the     abstract and metaphysicat           </w:t>
        <w:br/>
        <w:t xml:space="preserve">         graph or two, which may not be unacceptable   side of theological         The     liturgical       </w:t>
        <w:br/>
        <w:t xml:space="preserve">         Zo our readers...    .  The  variety of the   ‘articles  in this    deserve especial               </w:t>
        <w:br/>
        <w:t xml:space="preserve">         references     in the course of this          tion. The  book is’    to make ils own way           </w:t>
        <w:br/>
        <w:t xml:space="preserve">         and at its conclusion,    how carefully the   by sheer force  of usefulness.” — LITERARY           </w:t>
        <w:br/>
        <w:t xml:space="preserve">         ‘writer has       out and studied his          HURCHMAN,                                           </w:t>
        <w:br/>
        <w:t xml:space="preserve">         in its       manifestations in     various      “Tt is not open to     that this work, of          </w:t>
        <w:br/>
        <w:t xml:space="preserve">         minds, and illustrate      forcibly  much     which the second   concluding part has just          </w:t>
        <w:br/>
        <w:t xml:space="preserve">         reading goes to      small amount  of space   been issued, in every sense a valuable and           </w:t>
        <w:br/>
        <w:t xml:space="preserve">         in anything worth the name of '         of    important one.  Mr. Blunt's Dictionary is a          </w:t>
        <w:br/>
        <w:t xml:space="preserve">         Theology.’ We  trust most sincerely that      most acceptable       to English theological         </w:t>
        <w:br/>
        <w:t xml:space="preserve">         book may be largely used. For a present toa   literature. Its general style is terse and           </w:t>
        <w:br/>
        <w:t xml:space="preserve">         clergyman on   his          or from a par     vigorous.  Whilst its pages are free from            </w:t>
        <w:br/>
        <w:t xml:space="preserve">         ishioner to  pastor, it would be    appro-    wordiness, there none of that undue conden-          </w:t>
        <w:br/>
        <w:t xml:space="preserve">         priate. It may   indeed be called ‘a box of   sation which, under the   of judicious bre-          </w:t>
        <w:br/>
        <w:t xml:space="preserve">         tools   a  working clergyman.!”—LATERARY      vity, veils mere empty jotting    of fami-           </w:t>
        <w:br/>
        <w:t xml:space="preserve">         CHuRcH  Man,                                  liar'statements    misstatements), at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