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30              Messrs,        Rivington’s          Publications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   GLOSSARY            OF    ECCLESIASTICAL                  TERMS.          Containing              </w:t>
        <w:br/>
        <w:t xml:space="preserve">            Brief Explanations   of  Words   used  in Theology,    Liturgiology,  Chronology,               </w:t>
        <w:br/>
        <w:t xml:space="preserve">           Law,   Architecture,  Antiquities,  Symbolism,   Greek   Hierology   and  Mediceval              </w:t>
        <w:br/>
        <w:t xml:space="preserve">           Latin;   together with  some  account  of Titles of our  Lord, Emblems    of Saints,             </w:t>
        <w:br/>
        <w:t xml:space="preserve">           Hymns,    Orders,  Heresies,  Ornaments,    Offices, Vestments    and  Ceremonial,               </w:t>
        <w:br/>
        <w:t xml:space="preserve">           and  Miscellaneous   Subjects.   By Various  Writers.    Edited  by the Rev,  ORBY               </w:t>
        <w:br/>
        <w:t xml:space="preserve">           SumpLey,    M.A.     Crown  8vo,    18s.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    HANDY         BOOK       OF    THE      ECCLESIASTICAL                 DILAPI-                   </w:t>
        <w:br/>
        <w:t xml:space="preserve">            DATIONS      ACT,    1871.   With  the Amendment      Act, 1872.   With   Remarks               </w:t>
        <w:br/>
        <w:t xml:space="preserve">            on the  Qualification  and  Practice of  Diocesan   Surveyors.    By EDWARD      G.             </w:t>
        <w:br/>
        <w:t xml:space="preserve">            Brvron,    F.R.LB.A.,      and  Diocesan   Surveyor,   Oxford.    Second   Edition.             </w:t>
        <w:br/>
        <w:t xml:space="preserve">            Crown  8vo.    55.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ST.     JOHN      CHRYSOSTOM’S                 LITURGY.            Translated    by   H.             </w:t>
        <w:br/>
        <w:t xml:space="preserve">           C.  Romanorr,      Author  of  ‘Sketches   of the Rites and  Customs   of the Greco-             </w:t>
        <w:br/>
        <w:t xml:space="preserve">            Russian  Church,”  &amp;c.    With  Illustrations.  Square   crown  8vo.   4s. 6¢.                  </w:t>
        <w:br/>
        <w:t xml:space="preserve">                                                                                                            </w:t>
        <w:br/>
        <w:t xml:space="preserve">      LIFE      IN    THE     WORLD;           being a  Selection  from  Sermons   preached   at            </w:t>
        <w:br/>
        <w:t xml:space="preserve">            St. Luke’s,  Berwick  Street.   By  the Rev.  HARRY     Jonzs,   M.A.,   Rector   of            </w:t>
        <w:br/>
        <w:t xml:space="preserve">            St. George-in-the-East.    Second   Edition.    Small  8vo.   55.                               </w:t>
        <w:br/>
        <w:t xml:space="preserve">                                                                                                            </w:t>
        <w:br/>
        <w:t xml:space="preserve">      THE      PERFECT          MAN;;      or, Jesus  an  Example    of Godly   Life.   By  the             </w:t>
        <w:br/>
        <w:t xml:space="preserve">            Rev.  HARry     Jones,    M.A.,   Rector   of  St.  George-in-the-East.     Second              </w:t>
        <w:br/>
        <w:t xml:space="preserve">            Edition.   Crown   8vo.   3s. 64.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SKETCHES            OF    THE      RITES       AND       CUSTOMS           OF     THE                </w:t>
        <w:br/>
        <w:t xml:space="preserve">            GRECO-RUSSIAN           CHURCH.        By  H.  C.  RoMANoFF.       With  an  Intro-             </w:t>
        <w:br/>
        <w:t xml:space="preserve">           ductory  Notice  by  the Author  of ‘ The   Ileir of Redclyffe.”   Second   Edition.             </w:t>
        <w:br/>
        <w:t xml:space="preserve">            Crown   8vo.  75, 6d,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“The   truofold object of this     is  ‘to     “The  volume  before us is anything but a            </w:t>
        <w:br/>
        <w:t xml:space="preserve">      present the English with correct descriptions Sormal  liturgical treatise.  might be more             </w:t>
        <w:br/>
        <w:t xml:space="preserve">      Of the ceremonies  the Greco-Russian Church,   valuable to a few scholars if it     but it            </w:t>
        <w:br/>
        <w:t xml:space="preserve">       and ad the sae tie  with        pate          would certainly fail to      perusal at the            </w:t>
        <w:br/>
        <w:t xml:space="preserve">      so far Russian  homes, especia  her ise   the  hands of the us isa series of brief outlines,          </w:t>
        <w:br/>
        <w:t xml:space="preserve">      scenes and be commended class series of most   which, by  their simple effort to clothe the           </w:t>
        <w:br/>
        <w:t xml:space="preserve">      beyond  question, the    tableaux, her social  the narrative style us  adopted.  What garb,           </w:t>
        <w:br/>
        <w:t xml:space="preserve">       shetches      us to look  certain points be-  reminds  us of  a once-popular  childs’ book           </w:t>
        <w:br/>
        <w:t xml:space="preserve">       neath the surface of Russian life, and ma-    which we  remember  a generation ago, called           </w:t>
        <w:br/>
        <w:t xml:space="preserve">       terially enlarge our knowledge of a country   ‘Sketches of Human    “Manners,”  CHURCH               </w:t>
        <w:br/>
        <w:t xml:space="preserve">       concerning which we have  still  very great   ‘Times.                                                </w:t>
        <w:br/>
        <w:t xml:space="preserve">       THE to learn."          AND      DEVELOPMENT                  OF     RELIGIOUS                       </w:t>
        <w:br/>
        <w:t xml:space="preserve">            BELIEF.      By   S.  Bartnc-Goutp,      M.A.,   Author   of  ‘Curious    Myths   of            </w:t>
        <w:br/>
        <w:t xml:space="preserve">            the Middle  Ages.”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Vol.  I.   MONOTHEISM          and  POLYTHEISM,           Second  Edition,                    </w:t>
        <w:br/>
        <w:t xml:space="preserve">                             8vo.   155.                                                                    </w:t>
        <w:br/>
        <w:t xml:space="preserve">              Vol.  Il. CHRISTIANITY.           8vo.    158.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THE     FIRST      HEBREW           BOOK.        By   T.  K.  Arnotp,     M.A.    Third              </w:t>
        <w:br/>
        <w:t xml:space="preserve">            Edition.   12mo.    7s. 6¢.   Key,  3s. 6¢.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