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61D8" w14:textId="15B7A0D6" w:rsidR="00966F1F" w:rsidRDefault="00CA4458" w:rsidP="007E6690">
      <w:pPr>
        <w:jc w:val="center"/>
      </w:pPr>
      <w:bookmarkStart w:id="0" w:name="_GoBack"/>
      <w:bookmarkEnd w:id="0"/>
      <w:r>
        <w:t>Player Height Analysis</w:t>
      </w:r>
    </w:p>
    <w:p w14:paraId="72F869B1" w14:textId="19F0622B" w:rsidR="001368FC" w:rsidRDefault="00796370">
      <w:r w:rsidRPr="007E6690">
        <w:rPr>
          <w:b/>
        </w:rPr>
        <w:t>Purpose:</w:t>
      </w:r>
      <w:r>
        <w:t xml:space="preserve"> </w:t>
      </w:r>
      <w:r w:rsidR="00B214FC">
        <w:t xml:space="preserve">Analysis was conducted on the FIFA 2019 dataset to </w:t>
      </w:r>
      <w:r w:rsidR="00C7033F">
        <w:t xml:space="preserve">determine </w:t>
      </w:r>
      <w:r w:rsidR="00AF7E20">
        <w:t>the distribution of</w:t>
      </w:r>
      <w:r w:rsidR="003604F0">
        <w:t xml:space="preserve"> player</w:t>
      </w:r>
      <w:r w:rsidR="00AF7E20">
        <w:t xml:space="preserve"> height, as well as </w:t>
      </w:r>
      <w:r w:rsidR="00C7033F">
        <w:t xml:space="preserve">to determine the percentile rank of popular players. </w:t>
      </w:r>
    </w:p>
    <w:p w14:paraId="0CB1A506" w14:textId="5E997EC6" w:rsidR="00796370" w:rsidRPr="007E6690" w:rsidRDefault="00796370">
      <w:pPr>
        <w:rPr>
          <w:b/>
        </w:rPr>
      </w:pPr>
      <w:r w:rsidRPr="007E6690">
        <w:rPr>
          <w:b/>
        </w:rPr>
        <w:t>Descriptive Statistics</w:t>
      </w:r>
      <w:r w:rsidR="007E6690">
        <w:rPr>
          <w:b/>
        </w:rPr>
        <w:t>:</w:t>
      </w:r>
    </w:p>
    <w:p w14:paraId="0CA2F102" w14:textId="09B8F3AA" w:rsidR="00CC0B9F" w:rsidRDefault="00CC0B9F">
      <w:r>
        <w:t xml:space="preserve">-N = </w:t>
      </w:r>
      <w:r w:rsidR="00495FE2">
        <w:t>18,157</w:t>
      </w:r>
    </w:p>
    <w:p w14:paraId="0618A1FB" w14:textId="776DD8D4" w:rsidR="00CC0B9F" w:rsidRDefault="00FF32EF">
      <w:r>
        <w:t>-</w:t>
      </w:r>
      <w:r w:rsidR="005B5DA4">
        <w:t xml:space="preserve">Min, 1Q, Median, Q3, Max = </w:t>
      </w:r>
      <w:r w:rsidR="00F91BEF">
        <w:t>61</w:t>
      </w:r>
      <w:r w:rsidR="00CC0B9F">
        <w:t xml:space="preserve">, </w:t>
      </w:r>
      <w:r w:rsidR="00F91BEF">
        <w:t>69</w:t>
      </w:r>
      <w:r w:rsidR="00CC0B9F">
        <w:t xml:space="preserve">, 71, </w:t>
      </w:r>
      <w:r w:rsidR="00F91BEF">
        <w:t>73, 81</w:t>
      </w:r>
    </w:p>
    <w:p w14:paraId="4C24411D" w14:textId="551A9A0C" w:rsidR="0014733F" w:rsidRDefault="0014733F">
      <w:r>
        <w:t xml:space="preserve">-Mean, Standard Deviation = </w:t>
      </w:r>
      <w:r w:rsidR="007659B7">
        <w:t>71.4, 2.64</w:t>
      </w:r>
    </w:p>
    <w:p w14:paraId="242632CC" w14:textId="43C372F6" w:rsidR="00543FCA" w:rsidRDefault="0021388F">
      <w:r>
        <w:t>-Boxplots shows relatively symmetric data with no apparent skewness</w:t>
      </w:r>
      <w:r w:rsidR="007A700D">
        <w:t xml:space="preserve">, outliers are identified on both sides of the IQR. </w:t>
      </w:r>
    </w:p>
    <w:p w14:paraId="3B371782" w14:textId="4F07AB9B" w:rsidR="000904A3" w:rsidRDefault="00543FCA">
      <w:r>
        <w:rPr>
          <w:noProof/>
        </w:rPr>
        <w:drawing>
          <wp:inline distT="0" distB="0" distL="0" distR="0" wp14:anchorId="744F40EE" wp14:editId="1F7AF2AF">
            <wp:extent cx="5707875" cy="373412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A4ED" w14:textId="2DB9E1AE" w:rsidR="000904A3" w:rsidRDefault="000904A3"/>
    <w:p w14:paraId="4F1391EC" w14:textId="3CD1F00A" w:rsidR="000904A3" w:rsidRDefault="000904A3"/>
    <w:p w14:paraId="5CF27949" w14:textId="5D23D490" w:rsidR="000904A3" w:rsidRDefault="000904A3"/>
    <w:p w14:paraId="429E797F" w14:textId="54A7C72A" w:rsidR="000904A3" w:rsidRDefault="000904A3"/>
    <w:p w14:paraId="439081C8" w14:textId="19CFA23C" w:rsidR="000904A3" w:rsidRDefault="000904A3"/>
    <w:p w14:paraId="4D8FA3B3" w14:textId="3C1E1152" w:rsidR="000904A3" w:rsidRDefault="000904A3"/>
    <w:p w14:paraId="688B5B57" w14:textId="453C0FAB" w:rsidR="007A700D" w:rsidRDefault="007A700D"/>
    <w:p w14:paraId="2C31DEA6" w14:textId="06A7D539" w:rsidR="007A700D" w:rsidRDefault="007A700D">
      <w:r>
        <w:lastRenderedPageBreak/>
        <w:t>-</w:t>
      </w:r>
      <w:r w:rsidR="002D7280">
        <w:t>Histogram shows a possible bimodal distribution</w:t>
      </w:r>
    </w:p>
    <w:p w14:paraId="1963464F" w14:textId="652B40F2" w:rsidR="00B21C4F" w:rsidRDefault="003B22B0" w:rsidP="00EF1285">
      <w:r>
        <w:rPr>
          <w:noProof/>
        </w:rPr>
        <w:drawing>
          <wp:inline distT="0" distB="0" distL="0" distR="0" wp14:anchorId="476771AF" wp14:editId="66812462">
            <wp:extent cx="5707875" cy="37341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A8A9" w14:textId="77777777" w:rsidR="00E23A8F" w:rsidRDefault="00E23A8F" w:rsidP="00EF1285"/>
    <w:p w14:paraId="49610547" w14:textId="77777777" w:rsidR="00E23A8F" w:rsidRDefault="00E23A8F" w:rsidP="00EF1285"/>
    <w:p w14:paraId="6616E5AC" w14:textId="77777777" w:rsidR="00E23A8F" w:rsidRDefault="00E23A8F" w:rsidP="00EF1285"/>
    <w:p w14:paraId="1F2B4079" w14:textId="77777777" w:rsidR="00E23A8F" w:rsidRDefault="00E23A8F" w:rsidP="00EF1285"/>
    <w:p w14:paraId="3082F0BB" w14:textId="77777777" w:rsidR="00E23A8F" w:rsidRDefault="00E23A8F" w:rsidP="00EF1285"/>
    <w:p w14:paraId="58E8B575" w14:textId="77777777" w:rsidR="00E23A8F" w:rsidRDefault="00E23A8F" w:rsidP="00EF1285"/>
    <w:p w14:paraId="227EF0AE" w14:textId="77777777" w:rsidR="00E23A8F" w:rsidRDefault="00E23A8F" w:rsidP="00EF1285"/>
    <w:p w14:paraId="1B105AD9" w14:textId="77777777" w:rsidR="00E23A8F" w:rsidRDefault="00E23A8F" w:rsidP="00EF1285"/>
    <w:p w14:paraId="2A101F82" w14:textId="77777777" w:rsidR="00E23A8F" w:rsidRDefault="00E23A8F" w:rsidP="00EF1285"/>
    <w:p w14:paraId="50C3D82D" w14:textId="77777777" w:rsidR="00E23A8F" w:rsidRDefault="00E23A8F" w:rsidP="00EF1285"/>
    <w:p w14:paraId="018BD849" w14:textId="77777777" w:rsidR="00E23A8F" w:rsidRDefault="00E23A8F" w:rsidP="00EF1285"/>
    <w:p w14:paraId="13E3846E" w14:textId="77777777" w:rsidR="00E23A8F" w:rsidRDefault="00E23A8F" w:rsidP="00EF1285"/>
    <w:p w14:paraId="5F436944" w14:textId="77777777" w:rsidR="00E23A8F" w:rsidRDefault="00E23A8F" w:rsidP="00EF1285"/>
    <w:p w14:paraId="49628BA5" w14:textId="77777777" w:rsidR="00E23A8F" w:rsidRDefault="00E23A8F" w:rsidP="00EF1285"/>
    <w:p w14:paraId="35DDA688" w14:textId="382A49EB" w:rsidR="00B21C4F" w:rsidRDefault="000422A6" w:rsidP="00EF1285">
      <w:r>
        <w:lastRenderedPageBreak/>
        <w:t xml:space="preserve">-Quantile plot shows </w:t>
      </w:r>
      <w:r w:rsidR="00E23A8F">
        <w:t>a slight tendency of a density curve to over estimate percentile rank for values below the mean while over ranking values above the mean.</w:t>
      </w:r>
    </w:p>
    <w:p w14:paraId="05AD4E0C" w14:textId="2BE473CF" w:rsidR="000422A6" w:rsidRDefault="000422A6" w:rsidP="00EF1285">
      <w:r>
        <w:rPr>
          <w:noProof/>
        </w:rPr>
        <w:drawing>
          <wp:inline distT="0" distB="0" distL="0" distR="0" wp14:anchorId="763B9DB8" wp14:editId="681E8DA8">
            <wp:extent cx="5707875" cy="37341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660" w14:textId="77777777" w:rsidR="00B21C4F" w:rsidRDefault="00B21C4F" w:rsidP="00EF1285"/>
    <w:p w14:paraId="748A7B9A" w14:textId="6EC14C2D" w:rsidR="007E6690" w:rsidRDefault="007E6690" w:rsidP="00EF1285"/>
    <w:p w14:paraId="3E1A49B3" w14:textId="70B7E3DC" w:rsidR="00136DF5" w:rsidRDefault="00136DF5">
      <w:r w:rsidRPr="00136DF5">
        <w:rPr>
          <w:b/>
        </w:rPr>
        <w:t>Analysis:</w:t>
      </w:r>
      <w:r>
        <w:rPr>
          <w:b/>
        </w:rPr>
        <w:t xml:space="preserve"> </w:t>
      </w:r>
      <w:r w:rsidR="0099704D">
        <w:t xml:space="preserve">A density curve is not the </w:t>
      </w:r>
      <w:r w:rsidR="005734F4">
        <w:t>robust</w:t>
      </w:r>
      <w:r w:rsidR="0099704D">
        <w:t xml:space="preserve"> method for analyzing the</w:t>
      </w:r>
      <w:r w:rsidR="00FF74AC">
        <w:t xml:space="preserve"> height percentiles of FIFA Players, however it is</w:t>
      </w:r>
      <w:r w:rsidR="005734F4">
        <w:t xml:space="preserve"> close enough to allo</w:t>
      </w:r>
      <w:r w:rsidR="00150273">
        <w:t>w for statistical inferences to be made.</w:t>
      </w:r>
    </w:p>
    <w:p w14:paraId="6385F937" w14:textId="68F54557" w:rsidR="004B50E6" w:rsidRDefault="004B50E6">
      <w:r w:rsidRPr="004B50E6">
        <w:rPr>
          <w:b/>
        </w:rPr>
        <w:t>Insights:</w:t>
      </w:r>
      <w:r>
        <w:rPr>
          <w:b/>
        </w:rPr>
        <w:t xml:space="preserve"> </w:t>
      </w:r>
    </w:p>
    <w:p w14:paraId="2471FF76" w14:textId="635440BB" w:rsidR="00150273" w:rsidRDefault="00150273">
      <w:r>
        <w:t>Percentile heights of popular players:</w:t>
      </w:r>
    </w:p>
    <w:p w14:paraId="3DE00F66" w14:textId="76C43259" w:rsidR="00150273" w:rsidRDefault="00FF4772" w:rsidP="00FF4772">
      <w:pPr>
        <w:pStyle w:val="ListParagraph"/>
        <w:numPr>
          <w:ilvl w:val="0"/>
          <w:numId w:val="3"/>
        </w:numPr>
      </w:pPr>
      <w:r>
        <w:t>Messi is shorter than 95% of players</w:t>
      </w:r>
    </w:p>
    <w:p w14:paraId="5FCC6BB4" w14:textId="059AA2EE" w:rsidR="00FF4772" w:rsidRDefault="00FF4772" w:rsidP="00FF4772">
      <w:pPr>
        <w:pStyle w:val="ListParagraph"/>
        <w:numPr>
          <w:ilvl w:val="0"/>
          <w:numId w:val="3"/>
        </w:numPr>
      </w:pPr>
      <w:r>
        <w:t>Ronaldo is taller than 84% of players</w:t>
      </w:r>
    </w:p>
    <w:p w14:paraId="1869492C" w14:textId="5FF92F3C" w:rsidR="00FF4772" w:rsidRDefault="004E4E3D" w:rsidP="00FF4772">
      <w:pPr>
        <w:pStyle w:val="ListParagraph"/>
        <w:numPr>
          <w:ilvl w:val="0"/>
          <w:numId w:val="3"/>
        </w:numPr>
      </w:pPr>
      <w:r>
        <w:t>N</w:t>
      </w:r>
      <w:r w:rsidR="00424B4B">
        <w:t>eymar is taller than only 19% of players</w:t>
      </w:r>
    </w:p>
    <w:p w14:paraId="7595ED55" w14:textId="1BB032C4" w:rsidR="00424B4B" w:rsidRDefault="00424B4B" w:rsidP="00424B4B">
      <w:r>
        <w:t>Additional exploratory insights:</w:t>
      </w:r>
    </w:p>
    <w:p w14:paraId="51983CE7" w14:textId="7F026C60" w:rsidR="00424B4B" w:rsidRDefault="0081502D" w:rsidP="00424B4B">
      <w:pPr>
        <w:pStyle w:val="ListParagraph"/>
        <w:numPr>
          <w:ilvl w:val="0"/>
          <w:numId w:val="4"/>
        </w:numPr>
      </w:pPr>
      <w:r>
        <w:t>The probability of someone being Messi’s height is 4%</w:t>
      </w:r>
    </w:p>
    <w:p w14:paraId="1B049F28" w14:textId="548A406C" w:rsidR="0081502D" w:rsidRDefault="00545E3B" w:rsidP="00424B4B">
      <w:pPr>
        <w:pStyle w:val="ListParagraph"/>
        <w:numPr>
          <w:ilvl w:val="0"/>
          <w:numId w:val="4"/>
        </w:numPr>
      </w:pPr>
      <w:r>
        <w:t xml:space="preserve">A player who is 71 </w:t>
      </w:r>
      <w:r w:rsidR="008C532B">
        <w:t>is taller than exactly half of all soccer players</w:t>
      </w:r>
    </w:p>
    <w:p w14:paraId="56D65AE8" w14:textId="6242A6A0" w:rsidR="008C532B" w:rsidRPr="002A4836" w:rsidRDefault="000E5A17" w:rsidP="00424B4B">
      <w:pPr>
        <w:pStyle w:val="ListParagraph"/>
        <w:numPr>
          <w:ilvl w:val="0"/>
          <w:numId w:val="4"/>
        </w:numPr>
      </w:pPr>
      <w:r>
        <w:t>At a height of 80 inches, Lebron James would be taller than 99.9% of all soccer players</w:t>
      </w:r>
    </w:p>
    <w:sectPr w:rsidR="008C532B" w:rsidRPr="002A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494"/>
    <w:multiLevelType w:val="hybridMultilevel"/>
    <w:tmpl w:val="9B18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968"/>
    <w:multiLevelType w:val="hybridMultilevel"/>
    <w:tmpl w:val="9A8C8FBE"/>
    <w:lvl w:ilvl="0" w:tplc="AF6E8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19FA"/>
    <w:multiLevelType w:val="hybridMultilevel"/>
    <w:tmpl w:val="4C4088A0"/>
    <w:lvl w:ilvl="0" w:tplc="1654D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174A1"/>
    <w:multiLevelType w:val="hybridMultilevel"/>
    <w:tmpl w:val="62164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D7"/>
    <w:rsid w:val="00003717"/>
    <w:rsid w:val="000422A6"/>
    <w:rsid w:val="000904A3"/>
    <w:rsid w:val="000A37C1"/>
    <w:rsid w:val="000E5A17"/>
    <w:rsid w:val="00115482"/>
    <w:rsid w:val="00127B4D"/>
    <w:rsid w:val="001368FC"/>
    <w:rsid w:val="00136DF5"/>
    <w:rsid w:val="0014733F"/>
    <w:rsid w:val="00150273"/>
    <w:rsid w:val="001B5F90"/>
    <w:rsid w:val="001E7DDC"/>
    <w:rsid w:val="0021388F"/>
    <w:rsid w:val="0025518B"/>
    <w:rsid w:val="002A4836"/>
    <w:rsid w:val="002D539D"/>
    <w:rsid w:val="002D7280"/>
    <w:rsid w:val="00305556"/>
    <w:rsid w:val="003604F0"/>
    <w:rsid w:val="003B22B0"/>
    <w:rsid w:val="003B5F9B"/>
    <w:rsid w:val="00424B4B"/>
    <w:rsid w:val="00495FE2"/>
    <w:rsid w:val="004B50E6"/>
    <w:rsid w:val="004E4E3D"/>
    <w:rsid w:val="005003CF"/>
    <w:rsid w:val="005324C9"/>
    <w:rsid w:val="00543FCA"/>
    <w:rsid w:val="00545E3B"/>
    <w:rsid w:val="005734F4"/>
    <w:rsid w:val="005A0AC9"/>
    <w:rsid w:val="005B5DA4"/>
    <w:rsid w:val="006126BF"/>
    <w:rsid w:val="00642ED7"/>
    <w:rsid w:val="006E6D01"/>
    <w:rsid w:val="0073601C"/>
    <w:rsid w:val="00764452"/>
    <w:rsid w:val="007659B7"/>
    <w:rsid w:val="00796370"/>
    <w:rsid w:val="007A700D"/>
    <w:rsid w:val="007E6690"/>
    <w:rsid w:val="0081502D"/>
    <w:rsid w:val="008246A2"/>
    <w:rsid w:val="00842A5A"/>
    <w:rsid w:val="008B0273"/>
    <w:rsid w:val="008C532B"/>
    <w:rsid w:val="008F7BB3"/>
    <w:rsid w:val="0094665F"/>
    <w:rsid w:val="00966F1F"/>
    <w:rsid w:val="0099704D"/>
    <w:rsid w:val="009D244A"/>
    <w:rsid w:val="00A00248"/>
    <w:rsid w:val="00A5496D"/>
    <w:rsid w:val="00A64DAE"/>
    <w:rsid w:val="00A77850"/>
    <w:rsid w:val="00AF7E20"/>
    <w:rsid w:val="00B160FE"/>
    <w:rsid w:val="00B214FC"/>
    <w:rsid w:val="00B21C4F"/>
    <w:rsid w:val="00B7566F"/>
    <w:rsid w:val="00BC7B3A"/>
    <w:rsid w:val="00BE2B3B"/>
    <w:rsid w:val="00C7033F"/>
    <w:rsid w:val="00CA4458"/>
    <w:rsid w:val="00CC0B9F"/>
    <w:rsid w:val="00CF650C"/>
    <w:rsid w:val="00D40072"/>
    <w:rsid w:val="00D55EEB"/>
    <w:rsid w:val="00E23A8F"/>
    <w:rsid w:val="00E510CA"/>
    <w:rsid w:val="00E97611"/>
    <w:rsid w:val="00EA04EA"/>
    <w:rsid w:val="00EF1285"/>
    <w:rsid w:val="00F31768"/>
    <w:rsid w:val="00F44542"/>
    <w:rsid w:val="00F91BEF"/>
    <w:rsid w:val="00F93977"/>
    <w:rsid w:val="00FE74F9"/>
    <w:rsid w:val="00FF32EF"/>
    <w:rsid w:val="00FF4772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33D"/>
  <w15:chartTrackingRefBased/>
  <w15:docId w15:val="{D60047CA-6DE3-4236-AC7C-F4889FC0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Thornton</dc:creator>
  <cp:keywords/>
  <dc:description/>
  <cp:lastModifiedBy>Brooks Thornton</cp:lastModifiedBy>
  <cp:revision>35</cp:revision>
  <dcterms:created xsi:type="dcterms:W3CDTF">2019-01-21T19:40:00Z</dcterms:created>
  <dcterms:modified xsi:type="dcterms:W3CDTF">2019-01-21T21:51:00Z</dcterms:modified>
</cp:coreProperties>
</file>