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ResumeMatch AI — Prompts utilisés pendant la création de l'application</w:t>
      </w:r>
    </w:p>
    <w:p>
      <w:r>
        <w:t xml:space="preserve">Ce document rassemble les </w:t>
      </w:r>
      <w:r>
        <w:rPr>
          <w:b/>
        </w:rPr>
        <w:t>prompts (instructions) donnés à l'agent IA Cursor</w:t>
      </w:r>
      <w:r>
        <w:t xml:space="preserve"> pour construire, faire évoluer, optimiser et tester ResumeMatch AI, ainsi que les </w:t>
      </w:r>
      <w:r>
        <w:rPr>
          <w:b/>
        </w:rPr>
        <w:t>prompts envoyés au modèle de langage (LLM)</w:t>
      </w:r>
      <w:r>
        <w:t xml:space="preserve"> par l'application elle-même.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CEFE6"/>
          </w:tcPr>
          <w:p>
            <w:r/>
            <w:r>
              <w:rPr>
                <w:b/>
                <w:sz w:val="18"/>
              </w:rPr>
              <w:t>Partie</w:t>
            </w:r>
          </w:p>
        </w:tc>
        <w:tc>
          <w:tcPr>
            <w:tcW w:type="dxa" w:w="3400"/>
            <w:shd w:val="clear" w:color="auto" w:fill="DCEFE6"/>
          </w:tcPr>
          <w:p>
            <w:r/>
            <w:r>
              <w:rPr>
                <w:b/>
                <w:sz w:val="18"/>
              </w:rPr>
              <w:t>Contenu</w:t>
            </w:r>
          </w:p>
        </w:tc>
        <w:tc>
          <w:tcPr>
            <w:tcW w:type="dxa" w:w="3400"/>
            <w:shd w:val="clear" w:color="auto" w:fill="DCEFE6"/>
          </w:tcPr>
          <w:p>
            <w:r/>
            <w:r>
              <w:rPr>
                <w:b/>
                <w:sz w:val="18"/>
              </w:rPr>
              <w:t>Source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Chronologie du projet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 xml:space="preserve">Historique Git du dépôt </w:t>
            </w:r>
            <w:r>
              <w:rPr>
                <w:rFonts w:ascii="Consolas" w:hAnsi="Consolas"/>
                <w:sz w:val="18"/>
              </w:rPr>
              <w:t>brouri12/resumematch-ai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Phase de création (5 octobre 2026)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 xml:space="preserve">Commits de l'agent Cursor — prompts </w:t>
            </w:r>
            <w:r>
              <w:rPr>
                <w:b/>
                <w:sz w:val="18"/>
              </w:rPr>
              <w:t>reconstitués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Phase d'évolution et de qualité (11 octobre 2026)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 xml:space="preserve">Historique des conversations Cursor — prompts </w:t>
            </w:r>
            <w:r>
              <w:rPr>
                <w:b/>
                <w:sz w:val="18"/>
              </w:rPr>
              <w:t>originaux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Prompts IA intégrés à l'application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 xml:space="preserve">Code source </w:t>
            </w:r>
            <w:r>
              <w:rPr>
                <w:rFonts w:ascii="Consolas" w:hAnsi="Consolas"/>
                <w:sz w:val="18"/>
              </w:rPr>
              <w:t>backend/services/ai_service.py</w:t>
            </w:r>
          </w:p>
        </w:tc>
      </w:tr>
    </w:tbl>
    <w:p/>
    <w:p>
      <w:pPr>
        <w:pStyle w:val="Heading1"/>
      </w:pPr>
      <w:r>
        <w:t>1. Chronologie du projet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Commit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Auteur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Étape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05/10/2026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47f5c5f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azouzi marwen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Initialisation du dépôt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05/10/2026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58adf16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Cursor Agent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MVP complet : API Django + interface React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05/10/2026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34bf48f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Cursor Agent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Correction du filtre de recherche de l'historique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05/10/2026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1ad595b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Cursor Agent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Tests unitaires du scoring (synonymes, recouvrement)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05/10/2026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fbc695e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Cursor Agent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Nouvelle palette de couleurs forêt / sarcelle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05/10/2026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d6d6a07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Cursor Agent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Favicon aligné sur la palette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05/10/2026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c10ac4a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Cursor Agent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 xml:space="preserve">Script </w:t>
            </w:r>
            <w:r>
              <w:rPr>
                <w:rFonts w:ascii="Consolas" w:hAnsi="Consolas"/>
                <w:sz w:val="18"/>
              </w:rPr>
              <w:t>start-local.sh</w:t>
            </w:r>
            <w:r>
              <w:rPr>
                <w:sz w:val="18"/>
              </w:rPr>
              <w:t xml:space="preserve"> (lancement en une commande)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05/10/2026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13a2769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Mahdibouazizi + Cursor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Offres IA, console d'administration, données de démo, outils carrière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11/10/2026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4c99d1f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brouri12 + Cursor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Optimisation de la réactivité de l'interface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11/10/2026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Cursor Agent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Découpage en 5 modules (branches Git), campagne de tests, rapport technique, conception UML</w:t>
            </w:r>
          </w:p>
        </w:tc>
      </w:tr>
    </w:tbl>
    <w:p/>
    <w:p>
      <w:pPr>
        <w:pStyle w:val="Heading1"/>
      </w:pPr>
      <w:r>
        <w:t>2. Phase de création — 5 octobre 2026 (prompts reconstitués)</w:t>
      </w:r>
    </w:p>
    <w:p>
      <w:pPr>
        <w:ind w:left="340"/>
      </w:pPr>
      <w:r>
        <w:rPr>
          <w:b/>
          <w:i/>
        </w:rPr>
        <w:t>Important :</w:t>
      </w:r>
      <w:r>
        <w:rPr>
          <w:i/>
        </w:rPr>
        <w:t xml:space="preserve"> les conversations de cette phase ont été menées avec un agent Cursor sur un autre poste ou compte (les commits sont signés </w:t>
      </w:r>
      <w:r>
        <w:rPr>
          <w:i/>
        </w:rPr>
        <w:t>Cursor Agent</w:t>
      </w:r>
      <w:r>
        <w:rPr>
          <w:i/>
        </w:rPr>
        <w:t xml:space="preserve">, co-auteur </w:t>
      </w:r>
      <w:r>
        <w:rPr>
          <w:rFonts w:ascii="Consolas" w:hAnsi="Consolas"/>
          <w:i/>
        </w:rPr>
        <w:t>marwenazouzi44</w:t>
      </w:r>
      <w:r>
        <w:rPr>
          <w:i/>
        </w:rPr>
        <w:t xml:space="preserve">). Leur texte original </w:t>
      </w:r>
      <w:r>
        <w:rPr>
          <w:b/>
          <w:i/>
        </w:rPr>
        <w:t>n'est pas présent sur cette machine</w:t>
      </w:r>
      <w:r>
        <w:rPr>
          <w:i/>
        </w:rPr>
        <w:t xml:space="preserve">. Les prompts ci-dessous sont </w:t>
      </w:r>
      <w:r>
        <w:rPr>
          <w:b/>
          <w:i/>
        </w:rPr>
        <w:t>reconstitués</w:t>
      </w:r>
      <w:r>
        <w:rPr>
          <w:i/>
        </w:rPr>
        <w:t xml:space="preserve"> à partir du contenu exact de chaque commit et du README ; ils décrivent fidèlement ce qui a été demandé et livré, mais ne sont pas la formulation mot pour mot. Les originaux sont consultables dans l'historique des agents du compte Cursor qui a créé le projet (cursor.com → Agents).</w:t>
      </w:r>
    </w:p>
    <w:p>
      <w:pPr>
        <w:pStyle w:val="Heading3"/>
      </w:pPr>
      <w:r>
        <w:t>Prompt C1 — Création du MVP (commit 58adf16)</w:t>
      </w:r>
    </w:p>
    <w:p>
      <w:pPr>
        <w:ind w:left="227"/>
        <w:shd w:val="clear" w:fill="F2F4F3"/>
      </w:pPr>
      <w:r>
        <w:rPr>
          <w:rFonts w:ascii="Consolas" w:hAnsi="Consolas"/>
          <w:sz w:val="17"/>
        </w:rPr>
        <w:t>Crée une application web full-stack « ResumeMatch AI » pour l'équipe CVisionnaires AI</w:t>
        <w:br/>
        <w:t>(slogan : « Transformez votre CV, visualisez votre avenir. »).</w:t>
        <w:br/>
        <w:t>Backend : Python, Django 5, Django REST Framework, authentification JWT (SimpleJWT),</w:t>
        <w:br/>
        <w:t>SQLite en développement et PostgreSQL via variables d'environnement.</w:t>
        <w:br/>
        <w:t>Frontend : React + Vite + Tailwind CSS + React Router.</w:t>
        <w:br/>
        <w:t>Fonctionnalités :</w:t>
        <w:br/>
        <w:t>1. Inscription / connexion JWT et profil (niveau Étudiant / Junior / Confirmé, poste cible)</w:t>
        <w:br/>
        <w:t>2. Import d'un CV PDF (max 5 Mo) et extraction du texte (pdfplumber, repli PyPDF2)</w:t>
        <w:br/>
        <w:t>3. Extraction structurée des compétences du CV par un LLM</w:t>
        <w:br/>
        <w:t>4. Analyse de l'offre d'emploi (compétences requises, nice-to-have, séniorité)</w:t>
        <w:br/>
        <w:t>5. Score de compatibilité 0-100 hybride : recouvrement des compétences + évaluation</w:t>
        <w:br/>
        <w:t xml:space="preserve">   sémantique par le LLM, poids configurables (55 % / 45 %) et ajustés selon le niveau</w:t>
        <w:br/>
        <w:t>6. Compétences présentes / manquantes et recommandations d'amélioration du CV</w:t>
        <w:br/>
        <w:t>7. Lettre de motivation (ton formel, dynamique ou concis), éditable, export .txt / .docx</w:t>
        <w:br/>
        <w:t>8. Historique des candidatures avec filtres, statut et suppression</w:t>
        <w:br/>
        <w:t>Le service IA doit être indépendant du fournisseur (Anthropic par défaut) et fonctionner</w:t>
        <w:br/>
        <w:t>hors ligne avec un moteur mock déterministe quand LLM_API_KEY est vide.</w:t>
      </w:r>
    </w:p>
    <w:p>
      <w:pPr>
        <w:pStyle w:val="Heading3"/>
      </w:pPr>
      <w:r>
        <w:t>Prompt C2 — Correction (commit 34bf48f)</w:t>
      </w:r>
    </w:p>
    <w:p>
      <w:pPr>
        <w:ind w:left="227"/>
        <w:shd w:val="clear" w:fill="F2F4F3"/>
      </w:pPr>
      <w:r>
        <w:rPr>
          <w:rFonts w:ascii="Consolas" w:hAnsi="Consolas"/>
          <w:sz w:val="17"/>
        </w:rPr>
        <w:t>Le filtre de recherche de la page Historique ne se soumet pas correctement : stabilise-le.</w:t>
      </w:r>
    </w:p>
    <w:p>
      <w:pPr>
        <w:pStyle w:val="Heading3"/>
      </w:pPr>
      <w:r>
        <w:t>Prompt C3 — Tests (commit 1ad595b)</w:t>
      </w:r>
    </w:p>
    <w:p>
      <w:pPr>
        <w:ind w:left="227"/>
        <w:shd w:val="clear" w:fill="F2F4F3"/>
      </w:pPr>
      <w:r>
        <w:rPr>
          <w:rFonts w:ascii="Consolas" w:hAnsi="Consolas"/>
          <w:sz w:val="17"/>
        </w:rPr>
        <w:t>Ajoute des tests unitaires pour le calcul du score : synonymes de compétences</w:t>
        <w:br/>
        <w:t>(ex. JS / JavaScript) et score de recouvrement.</w:t>
      </w:r>
    </w:p>
    <w:p>
      <w:pPr>
        <w:pStyle w:val="Heading3"/>
      </w:pPr>
      <w:r>
        <w:t>Prompt C4 — Identité visuelle (commits fbc695e, d6d6a07)</w:t>
      </w:r>
    </w:p>
    <w:p>
      <w:pPr>
        <w:ind w:left="227"/>
        <w:shd w:val="clear" w:fill="F2F4F3"/>
      </w:pPr>
      <w:r>
        <w:rPr>
          <w:rFonts w:ascii="Consolas" w:hAnsi="Consolas"/>
          <w:sz w:val="17"/>
        </w:rPr>
        <w:t>Change la palette de couleurs : évite le cliché crème / terracotta et passe sur des</w:t>
        <w:br/>
        <w:t>tons forêt / sarcelle. Aligne aussi le favicon sur cette palette.</w:t>
      </w:r>
    </w:p>
    <w:p>
      <w:pPr>
        <w:pStyle w:val="Heading3"/>
      </w:pPr>
      <w:r>
        <w:t>Prompt C5 — Lancement local (commit c10ac4a)</w:t>
      </w:r>
    </w:p>
    <w:p>
      <w:pPr>
        <w:ind w:left="227"/>
        <w:shd w:val="clear" w:fill="F2F4F3"/>
      </w:pPr>
      <w:r>
        <w:rPr>
          <w:rFonts w:ascii="Consolas" w:hAnsi="Consolas"/>
          <w:sz w:val="17"/>
        </w:rPr>
        <w:t>Ajoute un script start-local.sh qui prépare tout en une commande pour Cursor Desktop :</w:t>
        <w:br/>
        <w:t>environnement virtuel, migrations, Django sur le port 8765 et Vite sur le port 43124.</w:t>
      </w:r>
    </w:p>
    <w:p>
      <w:pPr>
        <w:pStyle w:val="Heading3"/>
      </w:pPr>
      <w:r>
        <w:t>Prompt C6 — Extension majeure (commit 13a2769)</w:t>
      </w:r>
    </w:p>
    <w:p>
      <w:pPr>
        <w:ind w:left="227"/>
        <w:shd w:val="clear" w:fill="F2F4F3"/>
      </w:pPr>
      <w:r>
        <w:rPr>
          <w:rFonts w:ascii="Consolas" w:hAnsi="Consolas"/>
          <w:sz w:val="17"/>
        </w:rPr>
        <w:t>Ajoute les fonctionnalités suivantes :</w:t>
        <w:br/>
        <w:t>- « Offres IA » : à partir du CV, l'IA construit un plan de recherche, récupère des offres</w:t>
        <w:br/>
        <w:t xml:space="preserve">  réelles (Remotive, Arbeitnow, Jobicy, et Adzuna / France Travail si clés API), les filtre</w:t>
        <w:br/>
        <w:t xml:space="preserve">  par lieu / télétravail, les classe (score, raison, atouts, lacunes), permet de lancer</w:t>
        <w:br/>
        <w:t xml:space="preserve">  l'analyse détaillée en un clic et enregistre les recherches.</w:t>
        <w:br/>
        <w:t>- Page d'accueil : vitrine d'offres en direct et logos des sources.</w:t>
        <w:br/>
        <w:t>- Console d'administration : statistiques, utilisateurs, analyses, tâches, paramètres du site</w:t>
        <w:br/>
        <w:t xml:space="preserve">  (quota quotidien, mode démo forcé, inscriptions, annonce globale, cache IA).</w:t>
        <w:br/>
        <w:t>- Commande seed_demo : comptes de démo, vrais CV PDF et analyses.</w:t>
        <w:br/>
        <w:t>- Page résultats : préparation d'entretien, réécriture du CV, vérification ATS,</w:t>
        <w:br/>
        <w:t xml:space="preserve">  plan d'apprentissage, rapport .docx et mise en page d'impression.</w:t>
        <w:br/>
        <w:t>- Analyses asynchrones avec progression, import d'offre par URL, comparaison multi-offres,</w:t>
        <w:br/>
        <w:t xml:space="preserve">  tableau Kanban des candidatures, courbe d'évolution du score, interface FR / EN,</w:t>
        <w:br/>
        <w:t xml:space="preserve">  cache LLM, limitation de débit et quotas.</w:t>
        <w:br/>
        <w:t>- Suites de tests backend et Vitest.</w:t>
      </w:r>
    </w:p>
    <w:p>
      <w:pPr>
        <w:pStyle w:val="Heading1"/>
      </w:pPr>
      <w:r>
        <w:t>3. Phase d'évolution et de qualité — 11 octobre 2026 (prompts originaux)</w:t>
      </w:r>
    </w:p>
    <w:p>
      <w:r>
        <w:t xml:space="preserve">Prompts </w:t>
      </w:r>
      <w:r>
        <w:rPr>
          <w:b/>
        </w:rPr>
        <w:t>exacts</w:t>
      </w:r>
      <w:r>
        <w:t xml:space="preserve"> saisis dans Cursor, dans l'ordre, avec une reformulation et le résultat obtenu. Les messages automatiques de l'environnement (notifications de fin de tâche) sont exclus.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Prompt original (texte exact)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Reformulation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Résultat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P1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https://github.com/brouri12/resumematch-ai pull the project and run it in ide cursor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Cloner le dépôt et lancer l'application dans Cursor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Projet cloné et démarré en local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P2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i want you to split this progect to 5  modules and the you push each module in that repo git in braches that has the name of each module ok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Découper le projet en 5 modules et pousser chacun sur une branche Git portant son nom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 xml:space="preserve">Branches </w:t>
            </w:r>
            <w:r>
              <w:rPr>
                <w:rFonts w:ascii="Consolas" w:hAnsi="Consolas"/>
                <w:sz w:val="18"/>
              </w:rPr>
              <w:t>auth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cv-management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analysis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job-search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admin-panel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P3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now i want you to solve the prolems in the app because it take alot of time to respense for any action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Corriger la lenteur de l'application à chaque action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 xml:space="preserve">Diagnostic (API rapide, lenteur due aux animations) ; navigation ≈ 0,35 s au lieu de plus de 1 s ; commit </w:t>
            </w:r>
            <w:r>
              <w:rPr>
                <w:rFonts w:ascii="Consolas" w:hAnsi="Consolas"/>
                <w:sz w:val="18"/>
              </w:rPr>
              <w:t>4c99d1f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P4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YES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 xml:space="preserve">Valider : commiter, pousser sur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et reporter le correctif sur les 5 branches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 xml:space="preserve">Correctif poussé sur </w:t>
            </w:r>
            <w:r>
              <w:rPr>
                <w:rFonts w:ascii="Consolas" w:hAnsi="Consolas"/>
                <w:sz w:val="18"/>
              </w:rPr>
              <w:t>main</w:t>
            </w:r>
            <w:r>
              <w:rPr>
                <w:sz w:val="18"/>
              </w:rPr>
              <w:t xml:space="preserve"> et les 5 branches modules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P5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I WANT YOU TO use 5 tools of test to test the full app and the collect the resultes and make a comparation table and dont forget to take screenshots to add it tho the technical raport that you gonna make it ok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Tester l'application avec 5 outils, comparer les résultats, rédiger un rapport technique avec captures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 xml:space="preserve">Django test + Coverage.py, Vitest, Playwright, Locust, Lighthouse ; </w:t>
            </w:r>
            <w:r>
              <w:rPr>
                <w:rFonts w:ascii="Consolas" w:hAnsi="Consolas"/>
                <w:sz w:val="18"/>
              </w:rPr>
              <w:t>docs/test-report/TECHNICAL_REPORT.{md,docx,pdf}</w:t>
            </w:r>
          </w:p>
        </w:tc>
      </w:tr>
      <w:tr>
        <w:tc>
          <w:tcPr>
            <w:tcW w:type="dxa" w:w="2550"/>
          </w:tcPr>
          <w:p>
            <w:r/>
            <w:r>
              <w:rPr>
                <w:sz w:val="18"/>
              </w:rPr>
              <w:t>P6</w:t>
            </w:r>
          </w:p>
        </w:tc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AJOUTER LES PROMPT utilisuer durant touts la creation de app et creerer les diagramme de classe et usecase et activiter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Documenter les prompts de création et produire les diagrammes UML de classes, cas d'utilisation et activité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 xml:space="preserve">Ce document + </w:t>
            </w:r>
            <w:r>
              <w:rPr>
                <w:rFonts w:ascii="Consolas" w:hAnsi="Consolas"/>
                <w:sz w:val="18"/>
              </w:rPr>
              <w:t>docs/conception/</w:t>
            </w:r>
          </w:p>
        </w:tc>
      </w:tr>
    </w:tbl>
    <w:p/>
    <w:p>
      <w:pPr>
        <w:pStyle w:val="Heading1"/>
      </w:pPr>
      <w:r>
        <w:t>4. Prompts IA intégrés à l'application</w:t>
      </w:r>
    </w:p>
    <w:p>
      <w:r>
        <w:t>L'application envoie ses propres prompts au LLM (</w:t>
      </w:r>
      <w:r>
        <w:rPr>
          <w:rFonts w:ascii="Consolas" w:hAnsi="Consolas"/>
        </w:rPr>
        <w:t>backend/services/ai_service.py</w:t>
      </w:r>
      <w:r>
        <w:t>). Chaque prompt :</w:t>
      </w:r>
    </w:p>
    <w:p>
      <w:pPr>
        <w:pStyle w:val="ListBullet"/>
      </w:pPr>
      <w:r>
        <w:t xml:space="preserve">exige une réponse </w:t>
      </w:r>
      <w:r>
        <w:rPr>
          <w:b/>
        </w:rPr>
        <w:t>« UNIQUEMENT en JSON strict »</w:t>
      </w:r>
      <w:r>
        <w:t xml:space="preserve"> et fournit le </w:t>
      </w:r>
      <w:r>
        <w:rPr>
          <w:b/>
        </w:rPr>
        <w:t>schéma JSON</w:t>
      </w:r>
      <w:r>
        <w:t xml:space="preserve"> attendu (généré depuis un modèle Pydantic) ;</w:t>
      </w:r>
    </w:p>
    <w:p>
      <w:pPr>
        <w:pStyle w:val="ListBullet"/>
      </w:pPr>
      <w:r>
        <w:t xml:space="preserve">est validé par Pydantic, avec </w:t>
      </w:r>
      <w:r>
        <w:rPr>
          <w:b/>
        </w:rPr>
        <w:t>jusqu'à 3 tentatives</w:t>
      </w:r>
      <w:r>
        <w:t xml:space="preserve"> puis un </w:t>
      </w:r>
      <w:r>
        <w:rPr>
          <w:b/>
        </w:rPr>
        <w:t>repli sur le moteur mock</w:t>
      </w:r>
      <w:r>
        <w:t xml:space="preserve"> si la réponse reste invalide ;</w:t>
      </w:r>
    </w:p>
    <w:p>
      <w:pPr>
        <w:pStyle w:val="ListBullet"/>
      </w:pPr>
      <w:r>
        <w:t>est enrichi par trois fragments réutilisables : niveau, ton et langue.</w:t>
      </w:r>
    </w:p>
    <w:p>
      <w:pPr>
        <w:pStyle w:val="Heading3"/>
      </w:pPr>
      <w:r>
        <w:t>4.1 Fragments réutilisables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DCEFE6"/>
          </w:tcPr>
          <w:p>
            <w:r/>
            <w:r>
              <w:rPr>
                <w:b/>
                <w:sz w:val="18"/>
              </w:rPr>
              <w:t>Fragment</w:t>
            </w:r>
          </w:p>
        </w:tc>
        <w:tc>
          <w:tcPr>
            <w:tcW w:type="dxa" w:w="3400"/>
            <w:shd w:val="clear" w:color="auto" w:fill="DCEFE6"/>
          </w:tcPr>
          <w:p>
            <w:r/>
            <w:r>
              <w:rPr>
                <w:b/>
                <w:sz w:val="18"/>
              </w:rPr>
              <w:t>Valeur</w:t>
            </w:r>
          </w:p>
        </w:tc>
        <w:tc>
          <w:tcPr>
            <w:tcW w:type="dxa" w:w="3400"/>
            <w:shd w:val="clear" w:color="auto" w:fill="DCEFE6"/>
          </w:tcPr>
          <w:p>
            <w:r/>
            <w:r>
              <w:rPr>
                <w:b/>
                <w:sz w:val="18"/>
              </w:rPr>
              <w:t>Texte injecté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Niveau</w:t>
            </w:r>
          </w:p>
        </w:tc>
        <w:tc>
          <w:tcPr>
            <w:tcW w:type="dxa" w:w="3400"/>
          </w:tcPr>
          <w:p>
            <w:r/>
            <w:r>
              <w:rPr>
                <w:rFonts w:ascii="Consolas" w:hAnsi="Consolas"/>
                <w:sz w:val="18"/>
              </w:rPr>
              <w:t>etudiant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Le candidat est ÉTUDIANT. Mets en avant les projets académiques, stages, certifications et le potentiel d'apprentissage. L'expérience professionnelle pèse moins dans l'évaluation.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Niveau</w:t>
            </w:r>
          </w:p>
        </w:tc>
        <w:tc>
          <w:tcPr>
            <w:tcW w:type="dxa" w:w="3400"/>
          </w:tcPr>
          <w:p>
            <w:r/>
            <w:r>
              <w:rPr>
                <w:rFonts w:ascii="Consolas" w:hAnsi="Consolas"/>
                <w:sz w:val="18"/>
              </w:rPr>
              <w:t>junior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Le candidat est JUNIOR. Mets en avant les réalisations concrètes, outils maîtrisés et le travail en équipe.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Niveau</w:t>
            </w:r>
          </w:p>
        </w:tc>
        <w:tc>
          <w:tcPr>
            <w:tcW w:type="dxa" w:w="3400"/>
          </w:tcPr>
          <w:p>
            <w:r/>
            <w:r>
              <w:rPr>
                <w:rFonts w:ascii="Consolas" w:hAnsi="Consolas"/>
                <w:sz w:val="18"/>
              </w:rPr>
              <w:t>confirme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Le candidat est CONFIRMÉ. Mets en avant l'impact, le leadership, les décisions d'architecture et les résultats mesurables.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Ton</w:t>
            </w:r>
          </w:p>
        </w:tc>
        <w:tc>
          <w:tcPr>
            <w:tcW w:type="dxa" w:w="3400"/>
          </w:tcPr>
          <w:p>
            <w:r/>
            <w:r>
              <w:rPr>
                <w:rFonts w:ascii="Consolas" w:hAnsi="Consolas"/>
                <w:sz w:val="18"/>
              </w:rPr>
              <w:t>formal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Ton formel, professionnel et respectueux.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Ton</w:t>
            </w:r>
          </w:p>
        </w:tc>
        <w:tc>
          <w:tcPr>
            <w:tcW w:type="dxa" w:w="3400"/>
          </w:tcPr>
          <w:p>
            <w:r/>
            <w:r>
              <w:rPr>
                <w:rFonts w:ascii="Consolas" w:hAnsi="Consolas"/>
                <w:sz w:val="18"/>
              </w:rPr>
              <w:t>dynamic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Ton dynamique, enthousiaste et motivé.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Ton</w:t>
            </w:r>
          </w:p>
        </w:tc>
        <w:tc>
          <w:tcPr>
            <w:tcW w:type="dxa" w:w="3400"/>
          </w:tcPr>
          <w:p>
            <w:r/>
            <w:r>
              <w:rPr>
                <w:rFonts w:ascii="Consolas" w:hAnsi="Consolas"/>
                <w:sz w:val="18"/>
              </w:rPr>
              <w:t>concise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Ton concis, direct, sans fioritures (max 250 mots).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Langue</w:t>
            </w:r>
          </w:p>
        </w:tc>
        <w:tc>
          <w:tcPr>
            <w:tcW w:type="dxa" w:w="3400"/>
          </w:tcPr>
          <w:p>
            <w:r/>
            <w:r>
              <w:rPr>
                <w:rFonts w:ascii="Consolas" w:hAnsi="Consolas"/>
                <w:sz w:val="18"/>
              </w:rPr>
              <w:t>fr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Rédige tout le contenu textuel en français.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sz w:val="18"/>
              </w:rPr>
              <w:t>Langue</w:t>
            </w:r>
          </w:p>
        </w:tc>
        <w:tc>
          <w:tcPr>
            <w:tcW w:type="dxa" w:w="3400"/>
          </w:tcPr>
          <w:p>
            <w:r/>
            <w:r>
              <w:rPr>
                <w:rFonts w:ascii="Consolas" w:hAnsi="Consolas"/>
                <w:sz w:val="18"/>
              </w:rPr>
              <w:t>en</w:t>
            </w:r>
          </w:p>
        </w:tc>
        <w:tc>
          <w:tcPr>
            <w:tcW w:type="dxa" w:w="3400"/>
          </w:tcPr>
          <w:p>
            <w:r/>
            <w:r>
              <w:rPr>
                <w:sz w:val="18"/>
              </w:rPr>
              <w:t>Write all textual content in English.</w:t>
            </w:r>
          </w:p>
        </w:tc>
      </w:tr>
    </w:tbl>
    <w:p/>
    <w:p>
      <w:pPr>
        <w:pStyle w:val="Heading3"/>
      </w:pPr>
      <w:r>
        <w:t>4.2 Prompts par fonctionnalité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Méthode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Fonctionnalité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Prompt (début du texte)</w:t>
            </w:r>
          </w:p>
        </w:tc>
        <w:tc>
          <w:tcPr>
            <w:tcW w:type="dxa" w:w="2550"/>
            <w:shd w:val="clear" w:color="auto" w:fill="DCEFE6"/>
          </w:tcPr>
          <w:p>
            <w:r/>
            <w:r>
              <w:rPr>
                <w:b/>
                <w:sz w:val="18"/>
              </w:rPr>
              <w:t>Contexte envoyé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extract_cv_skills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Extraction du CV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Extrais du CV les informations suivantes en JSON strict. Réponds UNIQUEMENT avec un objet JSON valide.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Schéma + CV (12 000 caractères)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analyze_job_offer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Analyse de l'offre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Analyse cette offre d'emploi et extrais les compétences et infos en JSON strict.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Schéma + offre (12 000 car.)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evaluate_semantic_fit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Score sémantique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Évalue la compatibilité sémantique entre le CV et l'offre (0-100).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Niveau, compétences présentes / manquantes, CV et offre (6 000 car. chacun)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generate_recommendations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Recommandations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Propose des recommandations d'amélioration du CV pour cette offre. » + « Focus sur recommandations actionnables (3 à 6 items).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Niveau, langue, compétences manquantes, CV, offre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generate_cover_letter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Lettre de motivation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Rédige une lettre de motivation personnalisée. Réponds UNIQUEMENT en JSON strict avec la clé content.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Niveau, ton, langue, candidat, poste, entreprise, CV, offre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generate_interview_prep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Préparation d'entretien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Prépare le candidat à l'entretien pour cette offre. Génère 8 à 10 questions probables (catégories : technique, comportementale, motivation, lacune)… au moins une question par compétence manquante.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Niveau, langue, compétences manquantes, CV, offre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rewrite_cv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Réécriture du CV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Sélectionne 4 à 8 phrases/puces du CV qui gagneraient à être réécrites… verbe d'action, résultat mesurable, mots-clés de l'offre, sans inventer de faits…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Niveau, langue, compétences manquantes, CV, offre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generate_learning_plan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Plan d'apprentissage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Construis un plan d'apprentissage pour combler ces compétences manquantes… priority, estimated_weeks, 2 à 3 resources (URLs réelles uniquement), project_idea…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Niveau, langue, poste visé, compétences manquantes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plan_job_search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Plan de recherche d'offres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Tu prépares une recherche d'offres d'emploi pour ce candidat. Déduis du CV : target_titles (3 à 5 intitulés… en anglais ET en français), keywords (6 à 10 compétences)…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Niveau, langue, poste déclaré, compétences, CV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Consolas" w:hAnsi="Consolas"/>
                <w:sz w:val="18"/>
              </w:rPr>
              <w:t>rank_job_matches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Classement des offres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« Évalue l'adéquation entre le CV et CHAQUE offre ci-dessous (score 0-100…). Sois exigeant : une offre hors métier du candidat doit être sous 30. »</w:t>
            </w:r>
          </w:p>
        </w:tc>
        <w:tc>
          <w:tcPr>
            <w:tcW w:type="dxa" w:w="2550"/>
          </w:tcPr>
          <w:p>
            <w:r/>
            <w:r>
              <w:rPr>
                <w:sz w:val="18"/>
              </w:rPr>
              <w:t>Niveau, langue, CV (4 000 car.), offres compactées</w:t>
            </w:r>
          </w:p>
        </w:tc>
      </w:tr>
    </w:tbl>
    <w:p/>
    <w:p>
      <w:pPr>
        <w:pStyle w:val="Heading3"/>
      </w:pPr>
      <w:r>
        <w:t>4.3 Exemple complet — lettre de motivation</w:t>
      </w:r>
    </w:p>
    <w:p>
      <w:pPr>
        <w:ind w:left="227"/>
        <w:shd w:val="clear" w:fill="F2F4F3"/>
      </w:pPr>
      <w:r>
        <w:rPr>
          <w:rFonts w:ascii="Consolas" w:hAnsi="Consolas"/>
          <w:sz w:val="17"/>
        </w:rPr>
        <w:t>Rédige une lettre de motivation personnalisée. Réponds UNIQUEMENT en JSON strict avec la clé content.</w:t>
        <w:br/>
        <w:t>Le candidat est JUNIOR. Mets en avant les réalisations concrètes, outils maîtrisés et le travail en équipe.</w:t>
        <w:br/>
        <w:t>Ton dynamique, enthousiaste et motivé.</w:t>
        <w:br/>
        <w:t>Rédige tout le contenu textuel en français.</w:t>
        <w:br/>
        <w:t>Candidat: Karim Haddad</w:t>
        <w:br/>
        <w:t>Poste: Développeur Full-Stack</w:t>
        <w:br/>
        <w:t>Entreprise: Acme</w:t>
        <w:br/>
        <w:t>Schéma: {"properties": {"content": {"type": "string"}}, "required": ["content"], ...}</w:t>
        <w:br/>
        <w:br/>
        <w:t>CV:</w:t>
        <w:br/>
        <w:t>&lt;texte extrait du CV, 5 000 caractères max&gt;</w:t>
        <w:br/>
        <w:br/>
        <w:t>Offre:</w:t>
        <w:br/>
        <w:t>&lt;texte de l'offre, 5 000 caractères max&gt;</w:t>
      </w:r>
    </w:p>
    <w:p>
      <w:pPr>
        <w:pStyle w:val="Heading3"/>
      </w:pPr>
      <w:r>
        <w:t>4.4 Bonnes pratiques de prompt engineering appliquées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DCEFE6"/>
          </w:tcPr>
          <w:p>
            <w:r/>
            <w:r>
              <w:rPr>
                <w:b/>
                <w:sz w:val="18"/>
              </w:rPr>
              <w:t>Pratique</w:t>
            </w:r>
          </w:p>
        </w:tc>
        <w:tc>
          <w:tcPr>
            <w:tcW w:type="dxa" w:w="5100"/>
            <w:shd w:val="clear" w:color="auto" w:fill="DCEFE6"/>
          </w:tcPr>
          <w:p>
            <w:r/>
            <w:r>
              <w:rPr>
                <w:b/>
                <w:sz w:val="18"/>
              </w:rPr>
              <w:t>Mise en œuvre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Sortie structurée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Schéma JSON fourni dans chaque prompt et validation Pydantic de la réponse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Robustesse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Extraction du JSON même entouré de balises Markdown, 3 tentatives, repli sur le mock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Personnalisation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Fragments réutilisables niveau / ton / langue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Anti-hallucination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« texte EXACT du CV », « sans inventer de faits », « URLs réelles uniquement »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Maîtrise des coûts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Textes tronqués (4 000 à 12 000 caractères), cache des réponses (</w:t>
            </w:r>
            <w:r>
              <w:rPr>
                <w:rFonts w:ascii="Consolas" w:hAnsi="Consolas"/>
                <w:sz w:val="18"/>
              </w:rPr>
              <w:t>LLMCacheEntry</w:t>
            </w:r>
            <w:r>
              <w:rPr>
                <w:sz w:val="18"/>
              </w:rPr>
              <w:t>), quota et limitation de débit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sz w:val="18"/>
              </w:rPr>
              <w:t>Évaluation exigeante</w:t>
            </w:r>
          </w:p>
        </w:tc>
        <w:tc>
          <w:tcPr>
            <w:tcW w:type="dxa" w:w="5100"/>
          </w:tcPr>
          <w:p>
            <w:r/>
            <w:r>
              <w:rPr>
                <w:sz w:val="18"/>
              </w:rPr>
              <w:t>« Sois exigeant : une offre hors métier du candidat doit être sous 30 »</w:t>
            </w:r>
          </w:p>
        </w:tc>
      </w:tr>
    </w:tbl>
    <w:p/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D3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D3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D3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