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In early 2023, you were sent the first version of “Gold-Backed Digital Currency White Paper”.    Since then, </w:t>
      </w:r>
      <w:r>
        <w:rPr>
          <w:b/>
          <w:bCs/>
          <w:sz w:val="28"/>
          <w:szCs w:val="28"/>
        </w:rPr>
        <w:t>fourteen States have submitted gold repository legislation.</w:t>
      </w:r>
      <w:r>
        <w:rPr>
          <w:sz w:val="28"/>
          <w:szCs w:val="28"/>
        </w:rPr>
        <w:t xml:space="preserve">  This is the 5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version, reduced from 14 to 10 pages and includes a multi-State development design and model of an interstate exchange rate system.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CC: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AveryStyle1"/>
        <w:snapToGrid w:val="false"/>
        <w:spacing w:before="57" w:after="57"/>
        <w:ind w:hanging="0" w:start="0" w:end="316"/>
        <w:rPr>
          <w:sz w:val="28"/>
          <w:szCs w:val="28"/>
        </w:rPr>
      </w:pPr>
      <w:r>
        <w:rPr>
          <w:rFonts w:eastAsia="Arial"/>
          <w:sz w:val="28"/>
          <w:szCs w:val="28"/>
        </w:rPr>
        <w:t xml:space="preserve">Texas:   </w:t>
      </w:r>
    </w:p>
    <w:p>
      <w:pPr>
        <w:pStyle w:val="AveryStyle1"/>
        <w:snapToGrid w:val="false"/>
        <w:spacing w:before="57" w:after="57"/>
        <w:ind w:hanging="0" w:start="0" w:end="316"/>
        <w:jc w:val="start"/>
        <w:rPr/>
      </w:pPr>
      <w:r>
        <w:rPr>
          <w:rFonts w:eastAsia="Arial"/>
          <w:sz w:val="28"/>
          <w:szCs w:val="28"/>
        </w:rPr>
        <w:t>State Rep. Mark Dorazio</w:t>
      </w:r>
    </w:p>
    <w:p>
      <w:pPr>
        <w:pStyle w:val="AveryStyle1"/>
        <w:snapToGrid w:val="false"/>
        <w:spacing w:before="57" w:after="57"/>
        <w:ind w:hanging="0" w:start="0" w:end="316"/>
        <w:jc w:val="start"/>
        <w:rPr/>
      </w:pPr>
      <w:r>
        <w:rPr>
          <w:rFonts w:eastAsia="Arial"/>
          <w:sz w:val="28"/>
          <w:szCs w:val="28"/>
        </w:rPr>
        <w:t>State Rep. Lynn Stucky</w:t>
      </w:r>
    </w:p>
    <w:p>
      <w:pPr>
        <w:pStyle w:val="AveryStyle1"/>
        <w:snapToGrid w:val="false"/>
        <w:spacing w:before="57" w:after="57"/>
        <w:ind w:hanging="0" w:start="0" w:end="316"/>
        <w:jc w:val="start"/>
        <w:rPr/>
      </w:pPr>
      <w:r>
        <w:rPr>
          <w:rFonts w:eastAsia="Arial"/>
          <w:sz w:val="28"/>
          <w:szCs w:val="28"/>
        </w:rPr>
        <w:t>State Rep. Giovanni Capriglione</w:t>
      </w:r>
    </w:p>
    <w:p>
      <w:pPr>
        <w:pStyle w:val="AveryStyle1"/>
        <w:snapToGrid w:val="false"/>
        <w:spacing w:before="57" w:after="57"/>
        <w:ind w:hanging="0" w:start="0" w:end="316"/>
        <w:jc w:val="start"/>
        <w:rPr/>
      </w:pPr>
      <w:r>
        <w:rPr>
          <w:rFonts w:eastAsia="Arial"/>
          <w:sz w:val="28"/>
          <w:szCs w:val="28"/>
        </w:rPr>
        <w:t>State Rep. Todd Hunter</w:t>
      </w:r>
    </w:p>
    <w:p>
      <w:pPr>
        <w:pStyle w:val="AveryStyle1"/>
        <w:snapToGrid w:val="false"/>
        <w:spacing w:before="57" w:after="57"/>
        <w:ind w:hanging="0" w:start="0" w:end="316"/>
        <w:jc w:val="start"/>
        <w:rPr/>
      </w:pPr>
      <w:r>
        <w:rPr>
          <w:rFonts w:eastAsia="Arial"/>
          <w:sz w:val="28"/>
          <w:szCs w:val="28"/>
        </w:rPr>
        <w:t>State Rep. Richard P. Raymond</w:t>
      </w:r>
    </w:p>
    <w:p>
      <w:pPr>
        <w:pStyle w:val="AveryStyle1"/>
        <w:snapToGrid w:val="false"/>
        <w:spacing w:before="57" w:after="57"/>
        <w:ind w:hanging="0" w:start="0" w:end="316"/>
        <w:jc w:val="start"/>
        <w:rPr/>
      </w:pPr>
      <w:r>
        <w:rPr>
          <w:rFonts w:eastAsia="Arial"/>
          <w:sz w:val="28"/>
          <w:szCs w:val="28"/>
        </w:rPr>
        <w:t>State Rep. Ana Hernandez</w:t>
      </w:r>
    </w:p>
    <w:p>
      <w:pPr>
        <w:pStyle w:val="AveryStyle1"/>
        <w:snapToGrid w:val="false"/>
        <w:spacing w:before="57" w:after="57"/>
        <w:ind w:hanging="0" w:start="0" w:end="316"/>
        <w:jc w:val="start"/>
        <w:rPr/>
      </w:pPr>
      <w:r>
        <w:rPr>
          <w:rFonts w:eastAsia="Arial"/>
          <w:sz w:val="28"/>
          <w:szCs w:val="28"/>
        </w:rPr>
        <w:t>State Rep. Cody Harris</w:t>
      </w:r>
    </w:p>
    <w:p>
      <w:pPr>
        <w:pStyle w:val="AveryStyle1"/>
        <w:snapToGrid w:val="false"/>
        <w:spacing w:before="57" w:after="57"/>
        <w:ind w:hanging="0" w:start="0" w:end="316"/>
        <w:jc w:val="start"/>
        <w:rPr/>
      </w:pPr>
      <w:r>
        <w:rPr>
          <w:rFonts w:eastAsia="Arial"/>
          <w:sz w:val="28"/>
          <w:szCs w:val="28"/>
        </w:rPr>
        <w:t>Sen. Bryan Hughes</w:t>
      </w:r>
    </w:p>
    <w:p>
      <w:pPr>
        <w:pStyle w:val="AveryStyle1"/>
        <w:snapToGrid w:val="false"/>
        <w:spacing w:before="57" w:after="57"/>
        <w:ind w:hanging="0" w:start="0" w:end="316"/>
        <w:jc w:val="start"/>
        <w:rPr/>
      </w:pPr>
      <w:r>
        <w:rPr>
          <w:rFonts w:eastAsia="Arial"/>
          <w:sz w:val="28"/>
          <w:szCs w:val="28"/>
        </w:rPr>
        <w:t>Sen. Joan Huffman</w:t>
      </w:r>
    </w:p>
    <w:p>
      <w:pPr>
        <w:pStyle w:val="AveryStyle1"/>
        <w:snapToGrid w:val="false"/>
        <w:spacing w:before="57" w:after="57"/>
        <w:ind w:hanging="0" w:start="0" w:end="316"/>
        <w:jc w:val="start"/>
        <w:rPr/>
      </w:pPr>
      <w:r>
        <w:rPr>
          <w:rFonts w:eastAsia="Arial"/>
          <w:sz w:val="28"/>
          <w:szCs w:val="28"/>
        </w:rPr>
        <w:t>Sen. Juan "Chuy" Hinojosa</w:t>
      </w:r>
    </w:p>
    <w:p>
      <w:pPr>
        <w:pStyle w:val="AveryStyle1"/>
        <w:snapToGrid w:val="false"/>
        <w:spacing w:before="57" w:after="57"/>
        <w:ind w:hanging="0" w:start="0" w:end="316"/>
        <w:rPr>
          <w:rFonts w:eastAsia="Arial"/>
        </w:rPr>
      </w:pPr>
      <w:r>
        <w:rPr>
          <w:rFonts w:eastAsia="Arial"/>
        </w:rPr>
      </w:r>
    </w:p>
    <w:p>
      <w:pPr>
        <w:pStyle w:val="AveryStyle1"/>
        <w:snapToGrid w:val="false"/>
        <w:spacing w:before="57" w:after="57"/>
        <w:ind w:hanging="0" w:start="0" w:end="316"/>
        <w:rPr>
          <w:sz w:val="28"/>
          <w:szCs w:val="28"/>
        </w:rPr>
      </w:pPr>
      <w:r>
        <w:rPr>
          <w:rFonts w:eastAsia="Arial"/>
          <w:sz w:val="28"/>
          <w:szCs w:val="28"/>
        </w:rPr>
        <w:t>Wyoming:</w:t>
      </w:r>
    </w:p>
    <w:p>
      <w:pPr>
        <w:pStyle w:val="AveryStyle1"/>
        <w:snapToGrid w:val="false"/>
        <w:spacing w:before="57" w:after="57"/>
        <w:ind w:hanging="0" w:start="0" w:end="316"/>
        <w:jc w:val="start"/>
        <w:rPr/>
      </w:pPr>
      <w:r>
        <w:rPr>
          <w:rFonts w:eastAsia="Arial"/>
          <w:sz w:val="28"/>
          <w:szCs w:val="28"/>
        </w:rPr>
        <w:t>Sen. Bo Biteman</w:t>
      </w:r>
    </w:p>
    <w:p>
      <w:pPr>
        <w:pStyle w:val="AveryStyle1"/>
        <w:snapToGrid w:val="false"/>
        <w:spacing w:before="57" w:after="57"/>
        <w:ind w:hanging="0" w:start="0" w:end="316"/>
        <w:jc w:val="start"/>
        <w:rPr/>
      </w:pPr>
      <w:r>
        <w:rPr>
          <w:rFonts w:eastAsia="Arial"/>
          <w:sz w:val="28"/>
          <w:szCs w:val="28"/>
        </w:rPr>
        <w:t>Sen. Anthony Bouchard</w:t>
      </w:r>
    </w:p>
    <w:p>
      <w:pPr>
        <w:pStyle w:val="AveryStyle1"/>
        <w:snapToGrid w:val="false"/>
        <w:spacing w:before="57" w:after="57"/>
        <w:ind w:hanging="0" w:start="0" w:end="316"/>
        <w:jc w:val="start"/>
        <w:rPr/>
      </w:pPr>
      <w:r>
        <w:rPr>
          <w:rFonts w:eastAsia="Arial"/>
          <w:sz w:val="28"/>
          <w:szCs w:val="28"/>
        </w:rPr>
        <w:t>Sen. Steinmetz</w:t>
      </w:r>
    </w:p>
    <w:p>
      <w:pPr>
        <w:pStyle w:val="AveryStyle1"/>
        <w:snapToGrid w:val="false"/>
        <w:spacing w:before="57" w:after="57"/>
        <w:ind w:hanging="0" w:start="0" w:end="316"/>
        <w:jc w:val="start"/>
        <w:rPr/>
      </w:pPr>
      <w:r>
        <w:rPr>
          <w:rFonts w:eastAsia="Arial"/>
          <w:sz w:val="28"/>
          <w:szCs w:val="28"/>
        </w:rPr>
        <w:t>Sen. French</w:t>
      </w:r>
    </w:p>
    <w:p>
      <w:pPr>
        <w:pStyle w:val="AveryStyle1"/>
        <w:snapToGrid w:val="false"/>
        <w:spacing w:before="57" w:after="57"/>
        <w:ind w:hanging="0" w:start="0" w:end="316"/>
        <w:jc w:val="start"/>
        <w:rPr/>
      </w:pPr>
      <w:r>
        <w:rPr>
          <w:rFonts w:eastAsia="Arial"/>
          <w:sz w:val="28"/>
          <w:szCs w:val="28"/>
        </w:rPr>
        <w:t>Sen. Hicks</w:t>
      </w:r>
    </w:p>
    <w:p>
      <w:pPr>
        <w:pStyle w:val="AveryStyle1"/>
        <w:snapToGrid w:val="false"/>
        <w:spacing w:before="57" w:after="57"/>
        <w:ind w:hanging="0" w:start="0" w:end="316"/>
        <w:rPr>
          <w:rFonts w:eastAsia="Arial"/>
        </w:rPr>
      </w:pPr>
      <w:r>
        <w:rPr>
          <w:rFonts w:eastAsia="Arial"/>
        </w:rPr>
      </w:r>
    </w:p>
    <w:p>
      <w:pPr>
        <w:pStyle w:val="AveryStyle1"/>
        <w:snapToGrid w:val="false"/>
        <w:spacing w:before="57" w:after="57"/>
        <w:ind w:hanging="0" w:start="0" w:end="316"/>
        <w:rPr>
          <w:sz w:val="28"/>
          <w:szCs w:val="28"/>
        </w:rPr>
      </w:pPr>
      <w:r>
        <w:rPr>
          <w:rFonts w:eastAsia="Arial"/>
          <w:sz w:val="28"/>
          <w:szCs w:val="28"/>
        </w:rPr>
        <w:t>Idaho:</w:t>
      </w:r>
    </w:p>
    <w:p>
      <w:pPr>
        <w:pStyle w:val="AveryStyle1"/>
        <w:snapToGrid w:val="false"/>
        <w:spacing w:before="57" w:after="57"/>
        <w:ind w:hanging="0" w:start="0" w:end="316"/>
        <w:jc w:val="start"/>
        <w:rPr/>
      </w:pPr>
      <w:r>
        <w:rPr>
          <w:rFonts w:eastAsia="Arial"/>
          <w:sz w:val="28"/>
          <w:szCs w:val="28"/>
        </w:rPr>
        <w:t>Senator Tammy Nichols</w:t>
      </w:r>
    </w:p>
    <w:p>
      <w:pPr>
        <w:pStyle w:val="AveryStyle1"/>
        <w:snapToGrid w:val="false"/>
        <w:spacing w:before="57" w:after="57"/>
        <w:ind w:hanging="0" w:start="0" w:end="316"/>
        <w:jc w:val="start"/>
        <w:rPr/>
      </w:pPr>
      <w:r>
        <w:rPr>
          <w:rFonts w:eastAsia="Arial"/>
          <w:sz w:val="28"/>
          <w:szCs w:val="28"/>
        </w:rPr>
        <w:t>Senator Scott Herndon</w:t>
      </w:r>
    </w:p>
    <w:p>
      <w:pPr>
        <w:pStyle w:val="AveryStyle1"/>
        <w:snapToGrid w:val="false"/>
        <w:spacing w:before="57" w:after="57"/>
        <w:ind w:hanging="0" w:start="0" w:end="316"/>
        <w:jc w:val="start"/>
        <w:rPr/>
      </w:pPr>
      <w:r>
        <w:rPr>
          <w:rFonts w:eastAsia="Arial"/>
          <w:sz w:val="28"/>
          <w:szCs w:val="28"/>
        </w:rPr>
        <w:t>Senator Brian Lenney</w:t>
      </w:r>
    </w:p>
    <w:p>
      <w:pPr>
        <w:pStyle w:val="AveryStyle1"/>
        <w:snapToGrid w:val="false"/>
        <w:spacing w:before="57" w:after="57"/>
        <w:ind w:hanging="0" w:start="0" w:end="316"/>
        <w:jc w:val="start"/>
        <w:rPr/>
      </w:pPr>
      <w:r>
        <w:rPr>
          <w:rFonts w:eastAsia="Arial"/>
          <w:sz w:val="28"/>
          <w:szCs w:val="28"/>
        </w:rPr>
        <w:t>Senator Carl Bjerke</w:t>
      </w:r>
    </w:p>
    <w:p>
      <w:pPr>
        <w:pStyle w:val="AveryStyle1"/>
        <w:snapToGrid w:val="false"/>
        <w:spacing w:before="57" w:after="57"/>
        <w:ind w:hanging="0" w:start="0" w:end="316"/>
        <w:jc w:val="start"/>
        <w:rPr/>
      </w:pPr>
      <w:r>
        <w:rPr>
          <w:rFonts w:eastAsia="Arial"/>
          <w:sz w:val="28"/>
          <w:szCs w:val="28"/>
        </w:rPr>
        <w:t>Senator Daniel Foreman</w:t>
      </w:r>
    </w:p>
    <w:p>
      <w:pPr>
        <w:pStyle w:val="AveryStyle1"/>
        <w:snapToGrid w:val="false"/>
        <w:spacing w:before="57" w:after="57"/>
        <w:ind w:hanging="0" w:start="0" w:end="316"/>
        <w:jc w:val="start"/>
        <w:rPr/>
      </w:pPr>
      <w:r>
        <w:rPr>
          <w:rFonts w:eastAsia="Arial"/>
          <w:sz w:val="28"/>
          <w:szCs w:val="28"/>
        </w:rPr>
        <w:t>Senator Cindy Carlson</w:t>
      </w:r>
    </w:p>
    <w:p>
      <w:pPr>
        <w:pStyle w:val="AveryStyle1"/>
        <w:snapToGrid w:val="false"/>
        <w:spacing w:before="57" w:after="57"/>
        <w:ind w:hanging="0" w:start="0" w:end="316"/>
        <w:jc w:val="start"/>
        <w:rPr/>
      </w:pPr>
      <w:r>
        <w:rPr>
          <w:rFonts w:eastAsia="Arial"/>
          <w:sz w:val="28"/>
          <w:szCs w:val="28"/>
        </w:rPr>
        <w:t>Rep. Vito Barbieri</w:t>
      </w:r>
    </w:p>
    <w:p>
      <w:pPr>
        <w:pStyle w:val="AveryStyle1"/>
        <w:snapToGrid w:val="false"/>
        <w:spacing w:before="57" w:after="57"/>
        <w:rPr/>
      </w:pPr>
      <w:r>
        <w:rPr/>
      </w:r>
    </w:p>
    <w:p>
      <w:pPr>
        <w:pStyle w:val="AveryStyle1"/>
        <w:snapToGrid w:val="false"/>
        <w:spacing w:before="57" w:after="57"/>
        <w:rPr>
          <w:sz w:val="28"/>
          <w:szCs w:val="28"/>
        </w:rPr>
      </w:pPr>
      <w:r>
        <w:rPr/>
      </w:r>
    </w:p>
    <w:p>
      <w:pPr>
        <w:pStyle w:val="AveryStyle1"/>
        <w:snapToGrid w:val="false"/>
        <w:spacing w:before="57" w:after="57"/>
        <w:rPr>
          <w:sz w:val="28"/>
          <w:szCs w:val="28"/>
        </w:rPr>
      </w:pPr>
      <w:r>
        <w:rPr/>
      </w:r>
    </w:p>
    <w:p>
      <w:pPr>
        <w:pStyle w:val="AveryStyle1"/>
        <w:snapToGrid w:val="false"/>
        <w:spacing w:before="57" w:after="57"/>
        <w:rPr>
          <w:sz w:val="28"/>
          <w:szCs w:val="28"/>
        </w:rPr>
      </w:pPr>
      <w:r>
        <w:rPr/>
      </w:r>
    </w:p>
    <w:p>
      <w:pPr>
        <w:pStyle w:val="AveryStyle1"/>
        <w:snapToGrid w:val="false"/>
        <w:spacing w:before="57" w:after="57"/>
        <w:rPr>
          <w:sz w:val="28"/>
          <w:szCs w:val="28"/>
        </w:rPr>
      </w:pPr>
      <w:r>
        <w:rPr>
          <w:sz w:val="28"/>
          <w:szCs w:val="28"/>
        </w:rPr>
        <w:t>Missouri:</w:t>
      </w:r>
    </w:p>
    <w:p>
      <w:pPr>
        <w:pStyle w:val="AveryStyle1"/>
        <w:snapToGrid w:val="false"/>
        <w:spacing w:before="57" w:after="57"/>
        <w:jc w:val="start"/>
        <w:rPr/>
      </w:pPr>
      <w:r>
        <w:rPr>
          <w:sz w:val="28"/>
          <w:szCs w:val="28"/>
        </w:rPr>
        <w:t>Rep. Dirk Deaton</w:t>
      </w:r>
    </w:p>
    <w:p>
      <w:pPr>
        <w:pStyle w:val="AveryStyle1"/>
        <w:snapToGrid w:val="false"/>
        <w:spacing w:before="57" w:after="57"/>
        <w:jc w:val="start"/>
        <w:rPr/>
      </w:pPr>
      <w:r>
        <w:rPr>
          <w:sz w:val="28"/>
          <w:szCs w:val="28"/>
        </w:rPr>
        <w:t>Rep. Michael Davis</w:t>
      </w:r>
    </w:p>
    <w:p>
      <w:pPr>
        <w:pStyle w:val="AveryStyle1"/>
        <w:snapToGrid w:val="false"/>
        <w:spacing w:before="57" w:after="57"/>
        <w:jc w:val="start"/>
        <w:rPr/>
      </w:pPr>
      <w:r>
        <w:rPr>
          <w:sz w:val="28"/>
          <w:szCs w:val="28"/>
        </w:rPr>
        <w:t>Rep. Justin Sparks</w:t>
      </w:r>
    </w:p>
    <w:p>
      <w:pPr>
        <w:pStyle w:val="AveryStyle1"/>
        <w:snapToGrid w:val="false"/>
        <w:spacing w:before="57" w:after="57"/>
        <w:jc w:val="start"/>
        <w:rPr/>
      </w:pPr>
      <w:r>
        <w:rPr>
          <w:sz w:val="28"/>
          <w:szCs w:val="28"/>
        </w:rPr>
        <w:t>Sen. Bill Eigel</w:t>
      </w:r>
    </w:p>
    <w:p>
      <w:pPr>
        <w:pStyle w:val="AveryStyle1"/>
        <w:snapToGrid w:val="false"/>
        <w:spacing w:before="57" w:after="5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AveryStyle1"/>
        <w:snapToGrid w:val="false"/>
        <w:spacing w:before="57" w:after="57"/>
        <w:rPr>
          <w:sz w:val="28"/>
          <w:szCs w:val="28"/>
        </w:rPr>
      </w:pPr>
      <w:r>
        <w:rPr>
          <w:sz w:val="28"/>
          <w:szCs w:val="28"/>
        </w:rPr>
        <w:t>North Carolina:</w:t>
      </w:r>
    </w:p>
    <w:p>
      <w:pPr>
        <w:pStyle w:val="AveryStyle1"/>
        <w:snapToGrid w:val="false"/>
        <w:spacing w:before="57" w:after="57"/>
        <w:jc w:val="start"/>
        <w:rPr/>
      </w:pPr>
      <w:r>
        <w:rPr>
          <w:sz w:val="28"/>
          <w:szCs w:val="28"/>
        </w:rPr>
        <w:t>Rep. Mark Brody</w:t>
      </w:r>
    </w:p>
    <w:p>
      <w:pPr>
        <w:pStyle w:val="AveryStyle1"/>
        <w:snapToGrid w:val="false"/>
        <w:spacing w:before="57" w:after="57"/>
        <w:jc w:val="start"/>
        <w:rPr/>
      </w:pPr>
      <w:r>
        <w:rPr>
          <w:sz w:val="28"/>
          <w:szCs w:val="28"/>
        </w:rPr>
        <w:t>Rep. Harry Warren</w:t>
      </w:r>
    </w:p>
    <w:p>
      <w:pPr>
        <w:pStyle w:val="AveryStyle1"/>
        <w:snapToGrid w:val="false"/>
        <w:spacing w:before="57" w:after="57"/>
        <w:jc w:val="start"/>
        <w:rPr/>
      </w:pPr>
      <w:r>
        <w:rPr>
          <w:sz w:val="28"/>
          <w:szCs w:val="28"/>
        </w:rPr>
        <w:t>Rep. Donnie Loftis</w:t>
      </w:r>
    </w:p>
    <w:p>
      <w:pPr>
        <w:pStyle w:val="AveryStyle1"/>
        <w:snapToGrid w:val="false"/>
        <w:spacing w:before="57" w:after="57"/>
        <w:jc w:val="start"/>
        <w:rPr/>
      </w:pPr>
      <w:r>
        <w:rPr>
          <w:sz w:val="28"/>
          <w:szCs w:val="28"/>
        </w:rPr>
        <w:t>Rep. Neal Jackson</w:t>
      </w:r>
    </w:p>
    <w:p>
      <w:pPr>
        <w:pStyle w:val="AveryStyle1"/>
        <w:snapToGrid w:val="false"/>
        <w:spacing w:before="57" w:after="5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AveryStyle1"/>
        <w:snapToGrid w:val="false"/>
        <w:spacing w:before="57" w:after="57"/>
        <w:rPr>
          <w:sz w:val="28"/>
          <w:szCs w:val="28"/>
        </w:rPr>
      </w:pPr>
      <w:r>
        <w:rPr>
          <w:sz w:val="28"/>
          <w:szCs w:val="28"/>
        </w:rPr>
        <w:t>Kentucky:</w:t>
      </w:r>
    </w:p>
    <w:p>
      <w:pPr>
        <w:pStyle w:val="AveryStyle1"/>
        <w:snapToGrid w:val="false"/>
        <w:spacing w:before="57" w:after="57"/>
        <w:jc w:val="start"/>
        <w:rPr/>
      </w:pPr>
      <w:r>
        <w:rPr>
          <w:sz w:val="28"/>
          <w:szCs w:val="28"/>
        </w:rPr>
        <w:t>Rep. David Osbourne</w:t>
      </w:r>
    </w:p>
    <w:p>
      <w:pPr>
        <w:pStyle w:val="AveryStyle1"/>
        <w:snapToGrid w:val="false"/>
        <w:spacing w:before="57" w:after="57"/>
        <w:jc w:val="start"/>
        <w:rPr/>
      </w:pPr>
      <w:r>
        <w:rPr>
          <w:sz w:val="28"/>
          <w:szCs w:val="28"/>
        </w:rPr>
        <w:t>Rep. Jason Petrie</w:t>
      </w:r>
    </w:p>
    <w:p>
      <w:pPr>
        <w:pStyle w:val="AveryStyle1"/>
        <w:snapToGrid w:val="false"/>
        <w:spacing w:before="57" w:after="57"/>
        <w:jc w:val="start"/>
        <w:rPr/>
      </w:pPr>
      <w:r>
        <w:rPr>
          <w:sz w:val="28"/>
          <w:szCs w:val="28"/>
        </w:rPr>
        <w:t>Rep. Brandon Reed</w:t>
      </w:r>
    </w:p>
    <w:p>
      <w:pPr>
        <w:pStyle w:val="AveryStyle1"/>
        <w:snapToGrid w:val="false"/>
        <w:spacing w:before="57" w:after="5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AveryStyle1"/>
        <w:snapToGrid w:val="false"/>
        <w:spacing w:before="57" w:after="57"/>
        <w:rPr>
          <w:sz w:val="28"/>
          <w:szCs w:val="28"/>
        </w:rPr>
      </w:pPr>
      <w:r>
        <w:rPr>
          <w:sz w:val="28"/>
          <w:szCs w:val="28"/>
        </w:rPr>
        <w:t>Oklahoma:</w:t>
      </w:r>
    </w:p>
    <w:p>
      <w:pPr>
        <w:pStyle w:val="AveryStyle1"/>
        <w:snapToGrid w:val="false"/>
        <w:spacing w:before="57" w:after="57"/>
        <w:jc w:val="start"/>
        <w:rPr/>
      </w:pPr>
      <w:r>
        <w:rPr>
          <w:sz w:val="28"/>
          <w:szCs w:val="28"/>
        </w:rPr>
        <w:t>Sen. Nathan Dahm</w:t>
      </w:r>
    </w:p>
    <w:p>
      <w:pPr>
        <w:pStyle w:val="AveryStyle1"/>
        <w:snapToGrid w:val="false"/>
        <w:spacing w:before="57" w:after="57"/>
        <w:jc w:val="start"/>
        <w:rPr/>
      </w:pPr>
      <w:r>
        <w:rPr>
          <w:sz w:val="28"/>
          <w:szCs w:val="28"/>
        </w:rPr>
        <w:t>Rep. Thomas Marti</w:t>
      </w:r>
    </w:p>
    <w:p>
      <w:pPr>
        <w:pStyle w:val="AveryStyle1"/>
        <w:snapToGrid w:val="false"/>
        <w:spacing w:before="57" w:after="5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AveryStyle1"/>
        <w:snapToGrid w:val="false"/>
        <w:spacing w:before="57" w:after="57"/>
        <w:rPr>
          <w:sz w:val="28"/>
          <w:szCs w:val="28"/>
        </w:rPr>
      </w:pPr>
      <w:r>
        <w:rPr>
          <w:sz w:val="28"/>
          <w:szCs w:val="28"/>
        </w:rPr>
        <w:t>Maine:</w:t>
      </w:r>
    </w:p>
    <w:p>
      <w:pPr>
        <w:pStyle w:val="AveryStyle1"/>
        <w:snapToGrid w:val="false"/>
        <w:spacing w:before="57" w:after="57"/>
        <w:jc w:val="start"/>
        <w:rPr/>
      </w:pPr>
      <w:r>
        <w:rPr>
          <w:sz w:val="28"/>
          <w:szCs w:val="28"/>
        </w:rPr>
        <w:t>Sen. Eric Brakey</w:t>
      </w:r>
    </w:p>
    <w:p>
      <w:pPr>
        <w:pStyle w:val="AveryStyle1"/>
        <w:snapToGrid w:val="false"/>
        <w:spacing w:before="57" w:after="5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AveryStyle1"/>
        <w:snapToGrid w:val="false"/>
        <w:spacing w:before="57" w:after="57"/>
        <w:rPr>
          <w:sz w:val="28"/>
          <w:szCs w:val="28"/>
        </w:rPr>
      </w:pPr>
      <w:r>
        <w:rPr>
          <w:sz w:val="28"/>
          <w:szCs w:val="28"/>
        </w:rPr>
        <w:t>Tennessee:</w:t>
      </w:r>
    </w:p>
    <w:p>
      <w:pPr>
        <w:pStyle w:val="AveryStyle1"/>
        <w:snapToGrid w:val="false"/>
        <w:spacing w:before="57" w:after="57"/>
        <w:jc w:val="start"/>
        <w:rPr/>
      </w:pPr>
      <w:r>
        <w:rPr>
          <w:sz w:val="28"/>
          <w:szCs w:val="28"/>
        </w:rPr>
        <w:t>Rep. Bud Hulsey</w:t>
      </w:r>
    </w:p>
    <w:p>
      <w:pPr>
        <w:pStyle w:val="AveryStyle1"/>
        <w:snapToGrid w:val="false"/>
        <w:spacing w:before="57" w:after="57"/>
        <w:jc w:val="start"/>
        <w:rPr/>
      </w:pPr>
      <w:r>
        <w:rPr>
          <w:sz w:val="28"/>
          <w:szCs w:val="28"/>
        </w:rPr>
        <w:t>Sen. Frank Niceley</w:t>
      </w:r>
    </w:p>
    <w:p>
      <w:pPr>
        <w:pStyle w:val="AveryStyle1"/>
        <w:snapToGrid w:val="false"/>
        <w:spacing w:before="57" w:after="5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AveryStyle1"/>
        <w:snapToGrid w:val="false"/>
        <w:spacing w:before="57" w:after="57"/>
        <w:rPr>
          <w:sz w:val="28"/>
          <w:szCs w:val="28"/>
        </w:rPr>
      </w:pPr>
      <w:r>
        <w:rPr>
          <w:sz w:val="28"/>
          <w:szCs w:val="28"/>
        </w:rPr>
        <w:t>Mississippi:</w:t>
      </w:r>
    </w:p>
    <w:p>
      <w:pPr>
        <w:pStyle w:val="AveryStyle1"/>
        <w:snapToGrid w:val="false"/>
        <w:spacing w:before="57" w:after="57"/>
        <w:jc w:val="start"/>
        <w:rPr/>
      </w:pPr>
      <w:r>
        <w:rPr>
          <w:sz w:val="28"/>
          <w:szCs w:val="28"/>
        </w:rPr>
        <w:t>Sen. Melanie Sojourner</w:t>
      </w:r>
    </w:p>
    <w:p>
      <w:pPr>
        <w:pStyle w:val="AveryStyle1"/>
        <w:snapToGrid w:val="false"/>
        <w:spacing w:before="57" w:after="5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AveryStyle1"/>
        <w:snapToGrid w:val="false"/>
        <w:spacing w:before="57" w:after="57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start"/>
        <w:rPr/>
      </w:pPr>
      <w:r>
        <w:rPr/>
      </w:r>
    </w:p>
    <w:sectPr>
      <w:type w:val="continuous"/>
      <w:pgSz w:w="11906" w:h="16838"/>
      <w:pgMar w:left="1134" w:right="1134" w:gutter="0" w:header="0" w:top="1134" w:footer="0" w:bottom="1134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AveryStyle1">
    <w:name w:val="Avery Style 1"/>
    <w:qFormat/>
    <w:pPr>
      <w:widowControl/>
      <w:suppressAutoHyphens w:val="true"/>
      <w:bidi w:val="0"/>
      <w:spacing w:before="57" w:after="57"/>
      <w:ind w:hanging="0" w:start="316" w:end="316"/>
      <w:jc w:val="center"/>
    </w:pPr>
    <w:rPr>
      <w:rFonts w:ascii="Arial" w:hAnsi="Arial" w:eastAsia="Times New Roman" w:cs="Arial"/>
      <w:bCs/>
      <w:color w:val="000000"/>
      <w:kern w:val="2"/>
      <w:sz w:val="36"/>
      <w:szCs w:val="22"/>
      <w:lang w:val="en-US" w:eastAsia="zh-CN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1271</TotalTime>
  <Application>LibreOffice/7.6.7.2$Linux_X86_64 LibreOffice_project/60$Build-2</Application>
  <AppVersion>15.0000</AppVersion>
  <Pages>1</Pages>
  <Words>184</Words>
  <Characters>1009</Characters>
  <CharactersWithSpaces>1149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2024-07-09T21:37:35Z</dcterms:created>
  <dc:creator/>
  <dc:description/>
  <dc:language>en-US</dc:language>
  <cp:lastModifiedBy/>
  <cp:lastPrinted>2024-07-10T18:46:55Z</cp:lastPrinted>
  <dcterms:modified xsi:type="dcterms:W3CDTF">2024-07-12T11:09:26Z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