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5B" w:rsidRDefault="005F7074">
      <w:pPr>
        <w:rPr>
          <w:b/>
          <w:u w:val="single"/>
        </w:rPr>
      </w:pPr>
      <w:r w:rsidRPr="00D57C55">
        <w:rPr>
          <w:b/>
          <w:u w:val="single"/>
        </w:rPr>
        <w:t>Figure captions</w:t>
      </w:r>
    </w:p>
    <w:p w:rsidR="00B46E63" w:rsidRPr="00B46E63" w:rsidRDefault="00B46E63">
      <w:pPr>
        <w:rPr>
          <w:b/>
        </w:rPr>
      </w:pPr>
      <w:r w:rsidRPr="00B46E63">
        <w:rPr>
          <w:b/>
        </w:rPr>
        <w:t>SCOTT VALLEY</w:t>
      </w:r>
    </w:p>
    <w:p w:rsidR="005F7074" w:rsidRPr="00941ACB" w:rsidRDefault="005F7074" w:rsidP="00E671EE">
      <w:pPr>
        <w:ind w:left="720"/>
        <w:rPr>
          <w:b/>
        </w:rPr>
      </w:pPr>
      <w:r w:rsidRPr="00941ACB">
        <w:rPr>
          <w:b/>
        </w:rPr>
        <w:t>sv_biomass_bar_cut1&amp;2_2015.pdf</w:t>
      </w:r>
    </w:p>
    <w:p w:rsidR="00941ACB" w:rsidRDefault="00245BBF" w:rsidP="00E671EE">
      <w:pPr>
        <w:ind w:left="720"/>
      </w:pPr>
      <w:r>
        <w:t>Dry</w:t>
      </w:r>
      <w:r w:rsidR="005F7074">
        <w:t xml:space="preserve"> alfalfa biomass</w:t>
      </w:r>
      <w:r>
        <w:t xml:space="preserve"> yields</w:t>
      </w:r>
      <w:r w:rsidR="005F7074">
        <w:t xml:space="preserve"> from</w:t>
      </w:r>
      <w:r w:rsidR="005F7074" w:rsidRPr="005F7074">
        <w:t xml:space="preserve"> first and second cutting</w:t>
      </w:r>
      <w:r>
        <w:t xml:space="preserve"> at Scott Valley site</w:t>
      </w:r>
      <w:r w:rsidR="005F7074" w:rsidRPr="005F7074">
        <w:t xml:space="preserve">. </w:t>
      </w:r>
      <w:r w:rsidR="005F7074">
        <w:t xml:space="preserve">No </w:t>
      </w:r>
      <w:r w:rsidR="005F7074" w:rsidRPr="005F7074">
        <w:t>differences in biomass produced across levels of total applied water</w:t>
      </w:r>
      <w:r w:rsidR="005F7074">
        <w:t xml:space="preserve"> in first cutting</w:t>
      </w:r>
      <w:r w:rsidR="005F7074" w:rsidRPr="005F7074">
        <w:t>.</w:t>
      </w:r>
      <w:r w:rsidR="005F7074">
        <w:t xml:space="preserve"> There was a significant decline in biomass across the field for the second cutting.</w:t>
      </w:r>
      <w:r w:rsidR="005F7074" w:rsidRPr="005F7074">
        <w:t xml:space="preserve"> Error bars show </w:t>
      </w:r>
      <w:r w:rsidR="005F7074">
        <w:t xml:space="preserve">one </w:t>
      </w:r>
      <w:r w:rsidR="005F7074" w:rsidRPr="005F7074">
        <w:t>standard error of the mean of n=8 replic</w:t>
      </w:r>
      <w:r w:rsidR="005F7074">
        <w:t>ate quadrats per treatment with a</w:t>
      </w:r>
      <w:r w:rsidR="005F7074" w:rsidRPr="005F7074">
        <w:t xml:space="preserve"> total of 32 independent observations per cutting.</w:t>
      </w:r>
    </w:p>
    <w:p w:rsidR="00941ACB" w:rsidRPr="00D57C55" w:rsidRDefault="00D80869" w:rsidP="00E671EE">
      <w:pPr>
        <w:ind w:left="720"/>
        <w:rPr>
          <w:b/>
        </w:rPr>
      </w:pPr>
      <w:r w:rsidRPr="00D57C55">
        <w:rPr>
          <w:b/>
        </w:rPr>
        <w:t>sv_plantcount_bar_cut1_2015.pdf</w:t>
      </w:r>
    </w:p>
    <w:p w:rsidR="00D120D0" w:rsidRPr="000605D6" w:rsidRDefault="00D80869" w:rsidP="00E671EE">
      <w:pPr>
        <w:ind w:left="720"/>
        <w:rPr>
          <w:b/>
        </w:rPr>
      </w:pPr>
      <w:proofErr w:type="gramStart"/>
      <w:r>
        <w:t>Live plant (crown) count from</w:t>
      </w:r>
      <w:r w:rsidRPr="00D80869">
        <w:t xml:space="preserve"> first cutting</w:t>
      </w:r>
      <w:r>
        <w:t xml:space="preserve"> at Scott Valley site</w:t>
      </w:r>
      <w:r w:rsidRPr="00D80869">
        <w:t>.</w:t>
      </w:r>
      <w:proofErr w:type="gramEnd"/>
      <w:r w:rsidRPr="00D80869">
        <w:t xml:space="preserve"> Plant counts were not significantly different across the different </w:t>
      </w:r>
      <w:r w:rsidR="00AB3E72">
        <w:t>experimental conditions</w:t>
      </w:r>
      <w:r w:rsidRPr="00D80869">
        <w:t xml:space="preserve">. </w:t>
      </w:r>
      <w:r w:rsidR="00292A3C" w:rsidRPr="005F7074">
        <w:t xml:space="preserve">Error bars show </w:t>
      </w:r>
      <w:r w:rsidR="00292A3C">
        <w:t xml:space="preserve">one </w:t>
      </w:r>
      <w:r w:rsidR="00292A3C" w:rsidRPr="005F7074">
        <w:t>standard error of the mean of n=8 replic</w:t>
      </w:r>
      <w:r w:rsidR="00292A3C">
        <w:t>ate quadrats per treatment with a</w:t>
      </w:r>
      <w:r w:rsidR="00292A3C" w:rsidRPr="005F7074">
        <w:t xml:space="preserve"> total of 32 independent observations per cutting.</w:t>
      </w:r>
      <w:r w:rsidR="00522E64">
        <w:t xml:space="preserve"> </w:t>
      </w:r>
      <w:r w:rsidRPr="00D80869">
        <w:t>Plant counts are inversely</w:t>
      </w:r>
      <w:r w:rsidR="0053499E">
        <w:t xml:space="preserve"> correlated with</w:t>
      </w:r>
      <w:r w:rsidR="008959CD">
        <w:t xml:space="preserve"> weed biomass and a</w:t>
      </w:r>
      <w:r w:rsidR="00D120D0">
        <w:t>lfalfa plant count is correlated with total dry</w:t>
      </w:r>
      <w:r w:rsidR="00CB3990">
        <w:t xml:space="preserve"> biomass.</w:t>
      </w:r>
    </w:p>
    <w:p w:rsidR="00D120D0" w:rsidRPr="000605D6" w:rsidRDefault="00D120D0" w:rsidP="00E671EE">
      <w:pPr>
        <w:ind w:left="720"/>
        <w:rPr>
          <w:b/>
        </w:rPr>
      </w:pPr>
      <w:r w:rsidRPr="000605D6">
        <w:rPr>
          <w:b/>
        </w:rPr>
        <w:t>sv_weedbio_bar_cut1_2015.pdf</w:t>
      </w:r>
    </w:p>
    <w:p w:rsidR="00654834" w:rsidRDefault="00D120D0" w:rsidP="00E671EE">
      <w:pPr>
        <w:ind w:left="720"/>
      </w:pPr>
      <w:r>
        <w:t xml:space="preserve">Weed biomass from first cutting at Scott Valley site. Weed biomass was not significantly different across experimental conditions. </w:t>
      </w:r>
      <w:r w:rsidRPr="005F7074">
        <w:t xml:space="preserve">Error bars show </w:t>
      </w:r>
      <w:r>
        <w:t xml:space="preserve">one </w:t>
      </w:r>
      <w:r w:rsidRPr="005F7074">
        <w:t>standard error of the mean of n=8 replic</w:t>
      </w:r>
      <w:r>
        <w:t>ate quadrats per treatment with a</w:t>
      </w:r>
      <w:r w:rsidRPr="005F7074">
        <w:t xml:space="preserve"> total of 32 independent observations per cutting.</w:t>
      </w:r>
      <w:r>
        <w:t xml:space="preserve"> </w:t>
      </w:r>
      <w:r w:rsidRPr="00D80869">
        <w:t>Plant counts are inversely</w:t>
      </w:r>
      <w:r>
        <w:t xml:space="preserve"> correlated with</w:t>
      </w:r>
      <w:r w:rsidRPr="00D80869">
        <w:t xml:space="preserve"> weed biomass. Increased plant count is</w:t>
      </w:r>
      <w:r>
        <w:t xml:space="preserve"> inversely</w:t>
      </w:r>
      <w:r w:rsidRPr="00D80869">
        <w:t xml:space="preserve"> </w:t>
      </w:r>
      <w:r>
        <w:t>correlated with</w:t>
      </w:r>
      <w:r>
        <w:t xml:space="preserve"> weed</w:t>
      </w:r>
      <w:r>
        <w:t xml:space="preserve"> biomass.</w:t>
      </w:r>
    </w:p>
    <w:p w:rsidR="00654834" w:rsidRPr="00654834" w:rsidRDefault="00654834" w:rsidP="00E671EE">
      <w:pPr>
        <w:ind w:left="720"/>
        <w:rPr>
          <w:b/>
        </w:rPr>
      </w:pPr>
      <w:r w:rsidRPr="00654834">
        <w:rPr>
          <w:b/>
        </w:rPr>
        <w:t>sv_no3_bar_before&amp;july_2015.pdf</w:t>
      </w:r>
    </w:p>
    <w:p w:rsidR="002B5DA6" w:rsidRDefault="00654834" w:rsidP="00E671EE">
      <w:pPr>
        <w:ind w:left="720"/>
      </w:pPr>
      <w:proofErr w:type="gramStart"/>
      <w:r w:rsidRPr="00654834">
        <w:t>Soil near-surface NO3-N concentrations from before treatments (September 2014) in July 2015 after treatments.</w:t>
      </w:r>
      <w:proofErr w:type="gramEnd"/>
      <w:r w:rsidRPr="00654834">
        <w:t xml:space="preserve"> Before data represents the mean +/- one standard error of n = 8 replicates spread across the field. After treatment data reflect the standard error of the mean of n=3 replicates.</w:t>
      </w:r>
    </w:p>
    <w:p w:rsidR="002B5DA6" w:rsidRDefault="002B5DA6">
      <w:r>
        <w:br w:type="page"/>
      </w:r>
      <w:bookmarkStart w:id="0" w:name="_GoBack"/>
      <w:bookmarkEnd w:id="0"/>
    </w:p>
    <w:p w:rsidR="00654834" w:rsidRPr="002B5DA6" w:rsidRDefault="002B5DA6" w:rsidP="002B5DA6">
      <w:pPr>
        <w:rPr>
          <w:b/>
          <w:u w:val="single"/>
        </w:rPr>
      </w:pPr>
      <w:r w:rsidRPr="002B5DA6">
        <w:rPr>
          <w:b/>
          <w:u w:val="single"/>
        </w:rPr>
        <w:lastRenderedPageBreak/>
        <w:t>Figure captions</w:t>
      </w:r>
    </w:p>
    <w:p w:rsidR="002B5DA6" w:rsidRDefault="002B5DA6" w:rsidP="002B5DA6">
      <w:pPr>
        <w:rPr>
          <w:b/>
        </w:rPr>
      </w:pPr>
      <w:r w:rsidRPr="002B5DA6">
        <w:rPr>
          <w:b/>
        </w:rPr>
        <w:t>C TRACT</w:t>
      </w:r>
    </w:p>
    <w:p w:rsidR="002B5DA6" w:rsidRDefault="001A3367" w:rsidP="002B5DA6">
      <w:pPr>
        <w:rPr>
          <w:b/>
        </w:rPr>
      </w:pPr>
      <w:r>
        <w:rPr>
          <w:b/>
        </w:rPr>
        <w:t>ct_biomass_bar_cut1_2015.pdf</w:t>
      </w:r>
    </w:p>
    <w:p w:rsidR="001A3367" w:rsidRDefault="0050132B" w:rsidP="002B5DA6">
      <w:r>
        <w:t xml:space="preserve">UC Davis Plant Science research farm </w:t>
      </w:r>
      <w:r w:rsidR="001F4066">
        <w:t xml:space="preserve">C tract </w:t>
      </w:r>
      <w:r>
        <w:t xml:space="preserve">alfalfa </w:t>
      </w:r>
      <w:r w:rsidR="001A3367" w:rsidRPr="00C26697">
        <w:t>plots flooded at three different time intervals during the wi</w:t>
      </w:r>
      <w:r w:rsidR="00924E95" w:rsidRPr="00C26697">
        <w:t xml:space="preserve">nter. Plots </w:t>
      </w:r>
      <w:proofErr w:type="spellStart"/>
      <w:r w:rsidR="00924E95" w:rsidRPr="00C26697">
        <w:t>recieved</w:t>
      </w:r>
      <w:proofErr w:type="spellEnd"/>
      <w:r w:rsidR="00924E95" w:rsidRPr="00C26697">
        <w:t xml:space="preserve"> a 'low’ (4 </w:t>
      </w:r>
      <w:proofErr w:type="spellStart"/>
      <w:r w:rsidR="00924E95" w:rsidRPr="00C26697">
        <w:t>ft</w:t>
      </w:r>
      <w:proofErr w:type="spellEnd"/>
      <w:proofErr w:type="gramStart"/>
      <w:r w:rsidR="00924E95" w:rsidRPr="00C26697">
        <w:t>)  or</w:t>
      </w:r>
      <w:proofErr w:type="gramEnd"/>
      <w:r w:rsidR="00924E95" w:rsidRPr="00C26697">
        <w:t xml:space="preserve"> 'high' (6 </w:t>
      </w:r>
      <w:proofErr w:type="spellStart"/>
      <w:r w:rsidR="00924E95" w:rsidRPr="00C26697">
        <w:t>ft</w:t>
      </w:r>
      <w:proofErr w:type="spellEnd"/>
      <w:r w:rsidR="00924E95" w:rsidRPr="00C26697">
        <w:t xml:space="preserve">) </w:t>
      </w:r>
      <w:r w:rsidR="001A3367" w:rsidRPr="00C26697">
        <w:t>amount of</w:t>
      </w:r>
      <w:r w:rsidR="00924E95" w:rsidRPr="00C26697">
        <w:t xml:space="preserve"> water during that interval. Water was</w:t>
      </w:r>
      <w:r w:rsidR="001A3367" w:rsidRPr="00C26697">
        <w:t xml:space="preserve"> applied in 1 </w:t>
      </w:r>
      <w:proofErr w:type="spellStart"/>
      <w:r w:rsidR="001A3367" w:rsidRPr="00C26697">
        <w:t>ft</w:t>
      </w:r>
      <w:proofErr w:type="spellEnd"/>
      <w:r w:rsidR="001A3367" w:rsidRPr="00C26697">
        <w:t>/day events</w:t>
      </w:r>
      <w:r w:rsidR="00924E95" w:rsidRPr="00C26697">
        <w:t>, with the high treatments spanning two weeks and the low treatments only 1 week</w:t>
      </w:r>
      <w:r w:rsidR="001A3367" w:rsidRPr="00C26697">
        <w:t xml:space="preserve">. Control (non-flooded) plots were included. </w:t>
      </w:r>
      <w:r w:rsidR="009743EF">
        <w:t>Experiment was laid out as a randomized complete block design with three replicates. Alfalfa biomass was determined in three quadrats per replicate plot, for a total of n=9 observations per treatment. Error bars show one stand</w:t>
      </w:r>
      <w:r w:rsidR="005D6A91">
        <w:t xml:space="preserve">ard error about the mean value for each treatment. </w:t>
      </w:r>
      <w:r w:rsidR="001A3367" w:rsidRPr="00C26697">
        <w:t>The impacts of the flooding (timing or total applied volume) were not discernible based on the natural variation in the old stand at the site. The yiel</w:t>
      </w:r>
      <w:r w:rsidR="001903EB">
        <w:t>d was low for all plots overall but</w:t>
      </w:r>
      <w:r w:rsidR="001A3367" w:rsidRPr="00C26697">
        <w:t xml:space="preserve"> this was independent of treatment effects.</w:t>
      </w:r>
      <w:r w:rsidR="009743EF">
        <w:t xml:space="preserve"> </w:t>
      </w:r>
    </w:p>
    <w:p w:rsidR="00AE261F" w:rsidRPr="00C26697" w:rsidRDefault="00AE261F" w:rsidP="002B5DA6"/>
    <w:p w:rsidR="00B41165" w:rsidRDefault="00B41165"/>
    <w:p w:rsidR="002B5DA6" w:rsidRDefault="002B5DA6"/>
    <w:sectPr w:rsidR="002B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74"/>
    <w:rsid w:val="000605D6"/>
    <w:rsid w:val="001166FC"/>
    <w:rsid w:val="001903EB"/>
    <w:rsid w:val="001A3367"/>
    <w:rsid w:val="001F4066"/>
    <w:rsid w:val="00245BBF"/>
    <w:rsid w:val="00292A3C"/>
    <w:rsid w:val="002A26BC"/>
    <w:rsid w:val="002B5DA6"/>
    <w:rsid w:val="0050132B"/>
    <w:rsid w:val="00522E64"/>
    <w:rsid w:val="0053499E"/>
    <w:rsid w:val="005D6A91"/>
    <w:rsid w:val="005F7074"/>
    <w:rsid w:val="00654834"/>
    <w:rsid w:val="008959CD"/>
    <w:rsid w:val="00924E95"/>
    <w:rsid w:val="00941ACB"/>
    <w:rsid w:val="009743EF"/>
    <w:rsid w:val="00AB3E72"/>
    <w:rsid w:val="00AE261F"/>
    <w:rsid w:val="00B41165"/>
    <w:rsid w:val="00B46E63"/>
    <w:rsid w:val="00C26697"/>
    <w:rsid w:val="00C71D18"/>
    <w:rsid w:val="00C72B85"/>
    <w:rsid w:val="00CB3990"/>
    <w:rsid w:val="00CF25DF"/>
    <w:rsid w:val="00D120D0"/>
    <w:rsid w:val="00D57C55"/>
    <w:rsid w:val="00D80869"/>
    <w:rsid w:val="00DA0EEC"/>
    <w:rsid w:val="00E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Gene Brown</dc:creator>
  <cp:lastModifiedBy>Andrew Gene Brown</cp:lastModifiedBy>
  <cp:revision>2</cp:revision>
  <dcterms:created xsi:type="dcterms:W3CDTF">2016-03-19T00:36:00Z</dcterms:created>
  <dcterms:modified xsi:type="dcterms:W3CDTF">2016-03-19T00:36:00Z</dcterms:modified>
</cp:coreProperties>
</file>