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C7AA9D" w14:textId="77777777" w:rsidR="00F5077E" w:rsidRPr="00F5077E" w:rsidRDefault="00F5077E">
      <w:pPr>
        <w:rPr>
          <w:sz w:val="60"/>
          <w:szCs w:val="60"/>
        </w:rPr>
      </w:pPr>
    </w:p>
    <w:p w14:paraId="58AFE24B" w14:textId="77777777" w:rsidR="00F5077E" w:rsidRPr="00F5077E" w:rsidRDefault="00F5077E">
      <w:pPr>
        <w:rPr>
          <w:sz w:val="60"/>
          <w:szCs w:val="60"/>
        </w:rPr>
      </w:pPr>
    </w:p>
    <w:p w14:paraId="1FBFAF95" w14:textId="77777777" w:rsidR="00F5077E" w:rsidRPr="00F5077E" w:rsidRDefault="00F5077E" w:rsidP="007B7EAC">
      <w:pPr>
        <w:jc w:val="center"/>
        <w:rPr>
          <w:sz w:val="60"/>
          <w:szCs w:val="60"/>
        </w:rPr>
      </w:pPr>
    </w:p>
    <w:p w14:paraId="373EF47B" w14:textId="6E892E3C" w:rsidR="005A015B" w:rsidRPr="00F5077E" w:rsidRDefault="00F5077E" w:rsidP="007B7EAC">
      <w:pPr>
        <w:jc w:val="center"/>
        <w:rPr>
          <w:sz w:val="60"/>
          <w:szCs w:val="60"/>
        </w:rPr>
      </w:pPr>
      <w:r w:rsidRPr="00F5077E">
        <w:rPr>
          <w:rFonts w:hint="eastAsia"/>
          <w:sz w:val="60"/>
          <w:szCs w:val="60"/>
        </w:rPr>
        <w:t>基于</w:t>
      </w:r>
      <w:r w:rsidRPr="00F5077E">
        <w:rPr>
          <w:sz w:val="60"/>
          <w:szCs w:val="60"/>
        </w:rPr>
        <w:t xml:space="preserve"> SVD 分析电影评分</w:t>
      </w:r>
      <w:r w:rsidRPr="00F5077E">
        <w:rPr>
          <w:rFonts w:hint="eastAsia"/>
          <w:sz w:val="60"/>
          <w:szCs w:val="60"/>
        </w:rPr>
        <w:t>实践小项目报告</w:t>
      </w:r>
    </w:p>
    <w:p w14:paraId="1E00CA0C" w14:textId="77777777" w:rsidR="00F5077E" w:rsidRPr="00F5077E" w:rsidRDefault="00F5077E" w:rsidP="00F5077E">
      <w:pPr>
        <w:jc w:val="both"/>
        <w:rPr>
          <w:sz w:val="60"/>
          <w:szCs w:val="60"/>
        </w:rPr>
      </w:pPr>
    </w:p>
    <w:p w14:paraId="3D96E9CA" w14:textId="77777777" w:rsidR="00F5077E" w:rsidRPr="00F5077E" w:rsidRDefault="00F5077E" w:rsidP="00F5077E">
      <w:pPr>
        <w:jc w:val="both"/>
        <w:rPr>
          <w:sz w:val="60"/>
          <w:szCs w:val="60"/>
        </w:rPr>
      </w:pPr>
    </w:p>
    <w:p w14:paraId="7F03778B" w14:textId="1CFBDE8C" w:rsidR="00F5077E" w:rsidRPr="00F5077E" w:rsidRDefault="00F5077E" w:rsidP="00F5077E">
      <w:pPr>
        <w:ind w:leftChars="900" w:left="2520"/>
        <w:rPr>
          <w:sz w:val="32"/>
          <w:szCs w:val="32"/>
        </w:rPr>
      </w:pPr>
      <w:r w:rsidRPr="00F5077E">
        <w:rPr>
          <w:rFonts w:hint="eastAsia"/>
          <w:sz w:val="32"/>
          <w:szCs w:val="32"/>
        </w:rPr>
        <w:t>组员：梁展、刘姿廷</w:t>
      </w:r>
    </w:p>
    <w:p w14:paraId="0990C803" w14:textId="77777777" w:rsidR="00F5077E" w:rsidRDefault="00F5077E" w:rsidP="00F5077E">
      <w:pPr>
        <w:ind w:leftChars="900" w:left="2520"/>
        <w:rPr>
          <w:sz w:val="32"/>
          <w:szCs w:val="32"/>
        </w:rPr>
      </w:pPr>
      <w:r w:rsidRPr="00F5077E">
        <w:rPr>
          <w:rFonts w:hint="eastAsia"/>
          <w:sz w:val="32"/>
          <w:szCs w:val="32"/>
        </w:rPr>
        <w:t>日期：</w:t>
      </w:r>
      <w:r w:rsidRPr="00F5077E">
        <w:rPr>
          <w:sz w:val="32"/>
          <w:szCs w:val="32"/>
        </w:rPr>
        <w:t>2024年12月</w:t>
      </w:r>
    </w:p>
    <w:p w14:paraId="62288E59" w14:textId="05324550" w:rsidR="007B7EAC" w:rsidRPr="00F5077E" w:rsidRDefault="007B7EAC" w:rsidP="00F5077E">
      <w:pPr>
        <w:ind w:leftChars="900" w:left="2520"/>
        <w:rPr>
          <w:sz w:val="32"/>
          <w:szCs w:val="32"/>
        </w:rPr>
      </w:pPr>
      <w:r>
        <w:rPr>
          <w:rFonts w:hint="eastAsia"/>
          <w:sz w:val="32"/>
          <w:szCs w:val="32"/>
        </w:rPr>
        <w:t>学院：未来技术学院</w:t>
      </w:r>
    </w:p>
    <w:p w14:paraId="019D39F2" w14:textId="77777777" w:rsidR="00F5077E" w:rsidRPr="00F5077E" w:rsidRDefault="00F5077E">
      <w:pPr>
        <w:rPr>
          <w:sz w:val="32"/>
          <w:szCs w:val="32"/>
        </w:rPr>
      </w:pPr>
      <w:r w:rsidRPr="00F5077E">
        <w:rPr>
          <w:sz w:val="32"/>
          <w:szCs w:val="32"/>
        </w:rPr>
        <w:br w:type="page"/>
      </w:r>
    </w:p>
    <w:p w14:paraId="280769D4" w14:textId="3E0E9A3D" w:rsidR="006A1691" w:rsidRDefault="006A1691" w:rsidP="007B7EAC">
      <w:pPr>
        <w:pStyle w:val="2"/>
        <w:jc w:val="center"/>
      </w:pPr>
      <w:r>
        <w:rPr>
          <w:rFonts w:hint="eastAsia"/>
        </w:rPr>
        <w:lastRenderedPageBreak/>
        <w:t>简介</w:t>
      </w:r>
    </w:p>
    <w:p w14:paraId="1B2C610E" w14:textId="0A722FE4" w:rsidR="006A1691" w:rsidRPr="006A1691" w:rsidRDefault="006A1691" w:rsidP="006A1691">
      <w:r w:rsidRPr="006A1691">
        <w:t>SVD</w:t>
      </w:r>
      <w:r>
        <w:rPr>
          <w:rFonts w:hint="eastAsia"/>
        </w:rPr>
        <w:t>是</w:t>
      </w:r>
      <w:r w:rsidRPr="006A1691">
        <w:rPr>
          <w:rFonts w:hint="eastAsia"/>
        </w:rPr>
        <w:t>矩阵分解</w:t>
      </w:r>
      <w:r>
        <w:rPr>
          <w:rFonts w:hint="eastAsia"/>
        </w:rPr>
        <w:t>的一种方法，由</w:t>
      </w:r>
      <w:r w:rsidRPr="006A1691">
        <w:rPr>
          <w:rFonts w:ascii="Cambria Math" w:hAnsi="Cambria Math" w:cs="Cambria Math"/>
        </w:rPr>
        <w:t>𝑉𝐷𝑉</w:t>
      </w:r>
      <w:r w:rsidRPr="006A1691">
        <w:rPr>
          <w:rFonts w:ascii="Cambria Math" w:hAnsi="Cambria Math" w:cs="Cambria Math"/>
          <w:vertAlign w:val="superscript"/>
        </w:rPr>
        <w:t>𝑇</w:t>
      </w:r>
      <w:r w:rsidRPr="006A1691">
        <w:t xml:space="preserve"> </w:t>
      </w:r>
      <w:r>
        <w:rPr>
          <w:rFonts w:hint="eastAsia"/>
        </w:rPr>
        <w:t>变换而来，完成行数和列数不相等情况下的特征值和特征矩阵的分解，从而提取多维度数据的特征。</w:t>
      </w:r>
    </w:p>
    <w:p w14:paraId="4BA80587" w14:textId="776991B3" w:rsidR="007B7EAC" w:rsidRPr="007B7EAC" w:rsidRDefault="007B7EAC" w:rsidP="007B7EAC">
      <w:pPr>
        <w:pStyle w:val="2"/>
        <w:jc w:val="center"/>
      </w:pPr>
      <w:r w:rsidRPr="007B7EAC">
        <w:rPr>
          <w:rFonts w:hint="eastAsia"/>
        </w:rPr>
        <w:t>主要原理及其公式</w:t>
      </w:r>
    </w:p>
    <w:p w14:paraId="3FB860E8" w14:textId="7195B319" w:rsidR="007B7EAC" w:rsidRDefault="007B7EAC" w:rsidP="007B7EAC">
      <w:pPr>
        <w:jc w:val="center"/>
        <w:rPr>
          <w:b/>
          <w:bCs/>
          <w:color w:val="4472C4"/>
        </w:rPr>
      </w:pPr>
      <w:r>
        <w:rPr>
          <w:noProof/>
        </w:rPr>
        <w:drawing>
          <wp:inline distT="0" distB="0" distL="0" distR="0" wp14:anchorId="1704ADC7" wp14:editId="00CCD19A">
            <wp:extent cx="5274310" cy="1153795"/>
            <wp:effectExtent l="0" t="0" r="2540" b="8255"/>
            <wp:docPr id="108485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5173" name=""/>
                    <pic:cNvPicPr/>
                  </pic:nvPicPr>
                  <pic:blipFill>
                    <a:blip r:embed="rId6"/>
                    <a:stretch>
                      <a:fillRect/>
                    </a:stretch>
                  </pic:blipFill>
                  <pic:spPr>
                    <a:xfrm>
                      <a:off x="0" y="0"/>
                      <a:ext cx="5274310" cy="1153795"/>
                    </a:xfrm>
                    <a:prstGeom prst="rect">
                      <a:avLst/>
                    </a:prstGeom>
                  </pic:spPr>
                </pic:pic>
              </a:graphicData>
            </a:graphic>
          </wp:inline>
        </w:drawing>
      </w:r>
    </w:p>
    <w:p w14:paraId="0E0DF60A" w14:textId="20218FD8" w:rsidR="007B7EAC" w:rsidRPr="007B7EAC" w:rsidRDefault="007B7EAC" w:rsidP="007B7EAC">
      <w:pPr>
        <w:pStyle w:val="2"/>
        <w:jc w:val="center"/>
      </w:pPr>
      <w:r w:rsidRPr="007B7EAC">
        <w:rPr>
          <w:rFonts w:hint="eastAsia"/>
        </w:rPr>
        <w:t>项目问题回答</w:t>
      </w:r>
    </w:p>
    <w:p w14:paraId="0FA8055F" w14:textId="7499CF06" w:rsidR="00F5077E" w:rsidRPr="00F5077E" w:rsidRDefault="00F5077E" w:rsidP="00F5077E">
      <w:pPr>
        <w:rPr>
          <w:b/>
          <w:bCs/>
          <w:color w:val="4472C4"/>
        </w:rPr>
      </w:pPr>
      <w:r>
        <w:rPr>
          <w:rFonts w:hint="eastAsia"/>
          <w:b/>
          <w:bCs/>
          <w:color w:val="4472C4"/>
        </w:rPr>
        <w:t>一、</w:t>
      </w:r>
      <w:r w:rsidRPr="00F5077E">
        <w:rPr>
          <w:rFonts w:hint="eastAsia"/>
          <w:b/>
          <w:bCs/>
          <w:color w:val="4472C4"/>
        </w:rPr>
        <w:t>使用 SVD 构建问题</w:t>
      </w:r>
      <w:r>
        <w:rPr>
          <w:rFonts w:hint="eastAsia"/>
          <w:b/>
          <w:bCs/>
          <w:color w:val="4472C4"/>
        </w:rPr>
        <w:t>——</w:t>
      </w:r>
      <w:r w:rsidRPr="00F5077E">
        <w:rPr>
          <w:b/>
          <w:bCs/>
          <w:color w:val="4472C4"/>
        </w:rPr>
        <w:t>SVD</w:t>
      </w:r>
      <w:r>
        <w:rPr>
          <w:rFonts w:hint="eastAsia"/>
          <w:b/>
          <w:bCs/>
          <w:color w:val="4472C4"/>
        </w:rPr>
        <w:t>基本含义及其在代码中的对应</w:t>
      </w:r>
    </w:p>
    <w:p w14:paraId="355703CA" w14:textId="203440D6" w:rsidR="00F5077E" w:rsidRPr="00F5077E" w:rsidRDefault="00F5077E" w:rsidP="00F5077E">
      <w:pPr>
        <w:rPr>
          <w:sz w:val="32"/>
          <w:szCs w:val="32"/>
        </w:rPr>
      </w:pPr>
      <w:r>
        <w:rPr>
          <w:noProof/>
        </w:rPr>
        <w:drawing>
          <wp:inline distT="0" distB="0" distL="0" distR="0" wp14:anchorId="7143F0E8" wp14:editId="110C4EB5">
            <wp:extent cx="5274310" cy="1645285"/>
            <wp:effectExtent l="0" t="0" r="2540" b="0"/>
            <wp:docPr id="481158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58836" name=""/>
                    <pic:cNvPicPr/>
                  </pic:nvPicPr>
                  <pic:blipFill rotWithShape="1">
                    <a:blip r:embed="rId7"/>
                    <a:srcRect t="4001"/>
                    <a:stretch/>
                  </pic:blipFill>
                  <pic:spPr bwMode="auto">
                    <a:xfrm>
                      <a:off x="0" y="0"/>
                      <a:ext cx="5274310" cy="1645285"/>
                    </a:xfrm>
                    <a:prstGeom prst="rect">
                      <a:avLst/>
                    </a:prstGeom>
                    <a:ln>
                      <a:noFill/>
                    </a:ln>
                    <a:extLst>
                      <a:ext uri="{53640926-AAD7-44D8-BBD7-CCE9431645EC}">
                        <a14:shadowObscured xmlns:a14="http://schemas.microsoft.com/office/drawing/2010/main"/>
                      </a:ext>
                    </a:extLst>
                  </pic:spPr>
                </pic:pic>
              </a:graphicData>
            </a:graphic>
          </wp:inline>
        </w:drawing>
      </w:r>
    </w:p>
    <w:p w14:paraId="4E806584" w14:textId="254FE908" w:rsidR="00F5077E" w:rsidRPr="00D668F1" w:rsidRDefault="00B3657A" w:rsidP="00D668F1">
      <w:pPr>
        <w:pStyle w:val="a6"/>
        <w:numPr>
          <w:ilvl w:val="0"/>
          <w:numId w:val="2"/>
        </w:numPr>
        <w:ind w:firstLineChars="0"/>
        <w:rPr>
          <w:sz w:val="32"/>
          <w:szCs w:val="32"/>
        </w:rPr>
      </w:pPr>
      <w:r w:rsidRPr="00D668F1">
        <w:rPr>
          <w:rFonts w:hint="eastAsia"/>
          <w:sz w:val="32"/>
          <w:szCs w:val="32"/>
        </w:rPr>
        <w:t>u为左奇异矩阵的列向量构成，v为右奇异矩阵的列向量构成，</w:t>
      </w:r>
      <w:r w:rsidR="00F5077E" w:rsidRPr="00F5077E">
        <w:t xml:space="preserve"> </w:t>
      </w:r>
      <w:r w:rsidR="00F5077E" w:rsidRPr="00D668F1">
        <w:rPr>
          <w:sz w:val="32"/>
          <w:szCs w:val="32"/>
        </w:rPr>
        <w:t>u的维度是9663</w:t>
      </w:r>
      <w:r w:rsidRPr="00D668F1">
        <w:rPr>
          <w:rFonts w:hint="eastAsia"/>
          <w:sz w:val="32"/>
          <w:szCs w:val="32"/>
        </w:rPr>
        <w:t>*1</w:t>
      </w:r>
      <w:r w:rsidR="00F5077E" w:rsidRPr="00D668F1">
        <w:rPr>
          <w:rFonts w:hint="eastAsia"/>
          <w:sz w:val="32"/>
          <w:szCs w:val="32"/>
        </w:rPr>
        <w:t>，</w:t>
      </w:r>
      <w:r w:rsidR="00F5077E" w:rsidRPr="00D668F1">
        <w:rPr>
          <w:sz w:val="32"/>
          <w:szCs w:val="32"/>
        </w:rPr>
        <w:t>v的维度是3790</w:t>
      </w:r>
      <w:r w:rsidRPr="00D668F1">
        <w:rPr>
          <w:rFonts w:hint="eastAsia"/>
          <w:sz w:val="32"/>
          <w:szCs w:val="32"/>
        </w:rPr>
        <w:t>*1。</w:t>
      </w:r>
      <w:r w:rsidRPr="00D668F1">
        <w:rPr>
          <w:sz w:val="32"/>
          <w:szCs w:val="32"/>
        </w:rPr>
        <w:t>u的</w:t>
      </w:r>
      <w:r w:rsidRPr="00D668F1">
        <w:rPr>
          <w:rFonts w:hint="eastAsia"/>
          <w:sz w:val="32"/>
          <w:szCs w:val="32"/>
        </w:rPr>
        <w:t>每个</w:t>
      </w:r>
      <w:r w:rsidRPr="00D668F1">
        <w:rPr>
          <w:sz w:val="32"/>
          <w:szCs w:val="32"/>
        </w:rPr>
        <w:t>维度</w:t>
      </w:r>
      <w:r w:rsidRPr="00D668F1">
        <w:rPr>
          <w:rFonts w:hint="eastAsia"/>
          <w:sz w:val="32"/>
          <w:szCs w:val="32"/>
        </w:rPr>
        <w:t>对应一个用户对一部电影的平均后的评分，v</w:t>
      </w:r>
      <w:r w:rsidRPr="00D668F1">
        <w:rPr>
          <w:sz w:val="32"/>
          <w:szCs w:val="32"/>
        </w:rPr>
        <w:t>的每个维度对应一部电影</w:t>
      </w:r>
      <w:r w:rsidRPr="00D668F1">
        <w:rPr>
          <w:rFonts w:hint="eastAsia"/>
          <w:sz w:val="32"/>
          <w:szCs w:val="32"/>
        </w:rPr>
        <w:t>里的一个用户</w:t>
      </w:r>
      <w:r w:rsidRPr="00D668F1">
        <w:rPr>
          <w:sz w:val="32"/>
          <w:szCs w:val="32"/>
        </w:rPr>
        <w:t>的平均后的评分</w:t>
      </w:r>
      <w:r w:rsidR="00D668F1" w:rsidRPr="00D668F1">
        <w:rPr>
          <w:rFonts w:hint="eastAsia"/>
          <w:sz w:val="32"/>
          <w:szCs w:val="32"/>
        </w:rPr>
        <w:t>。</w:t>
      </w:r>
    </w:p>
    <w:p w14:paraId="09DE0419" w14:textId="6A5FB1AB" w:rsidR="00D668F1" w:rsidRPr="007B7EAC" w:rsidRDefault="00D668F1" w:rsidP="007B7EAC">
      <w:pPr>
        <w:pStyle w:val="a6"/>
        <w:numPr>
          <w:ilvl w:val="0"/>
          <w:numId w:val="2"/>
        </w:numPr>
        <w:ind w:firstLineChars="0"/>
        <w:rPr>
          <w:sz w:val="32"/>
          <w:szCs w:val="32"/>
        </w:rPr>
      </w:pPr>
      <w:r>
        <w:rPr>
          <w:rFonts w:hint="eastAsia"/>
          <w:sz w:val="32"/>
          <w:szCs w:val="32"/>
        </w:rPr>
        <w:lastRenderedPageBreak/>
        <w:t>可以通过</w:t>
      </w:r>
      <w:r>
        <w:rPr>
          <w:noProof/>
        </w:rPr>
        <w:drawing>
          <wp:inline distT="0" distB="0" distL="0" distR="0" wp14:anchorId="2FE127B7" wp14:editId="2D9E1409">
            <wp:extent cx="1645920" cy="259080"/>
            <wp:effectExtent l="0" t="0" r="0" b="7620"/>
            <wp:docPr id="1462815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15955" name=""/>
                    <pic:cNvPicPr/>
                  </pic:nvPicPr>
                  <pic:blipFill rotWithShape="1">
                    <a:blip r:embed="rId8"/>
                    <a:srcRect l="13678" t="18910" r="30581" b="31635"/>
                    <a:stretch/>
                  </pic:blipFill>
                  <pic:spPr bwMode="auto">
                    <a:xfrm>
                      <a:off x="0" y="0"/>
                      <a:ext cx="1645920" cy="259080"/>
                    </a:xfrm>
                    <a:prstGeom prst="rect">
                      <a:avLst/>
                    </a:prstGeom>
                    <a:ln>
                      <a:noFill/>
                    </a:ln>
                    <a:extLst>
                      <a:ext uri="{53640926-AAD7-44D8-BBD7-CCE9431645EC}">
                        <a14:shadowObscured xmlns:a14="http://schemas.microsoft.com/office/drawing/2010/main"/>
                      </a:ext>
                    </a:extLst>
                  </pic:spPr>
                </pic:pic>
              </a:graphicData>
            </a:graphic>
          </wp:inline>
        </w:drawing>
      </w:r>
      <w:r w:rsidRPr="007B7EAC">
        <w:rPr>
          <w:rFonts w:hint="eastAsia"/>
          <w:sz w:val="32"/>
          <w:szCs w:val="32"/>
        </w:rPr>
        <w:t>重建评分公式</w:t>
      </w:r>
      <w:r w:rsidR="007B7EAC" w:rsidRPr="007B7EAC">
        <w:rPr>
          <w:rFonts w:hint="eastAsia"/>
          <w:sz w:val="32"/>
          <w:szCs w:val="32"/>
        </w:rPr>
        <w:t>其中</w:t>
      </w:r>
      <w:proofErr w:type="spellStart"/>
      <w:r w:rsidR="007B7EAC" w:rsidRPr="007B7EAC">
        <w:rPr>
          <w:rFonts w:hint="eastAsia"/>
          <w:sz w:val="32"/>
          <w:szCs w:val="32"/>
        </w:rPr>
        <w:t>bu</w:t>
      </w:r>
      <w:proofErr w:type="spellEnd"/>
      <w:r w:rsidR="007B7EAC" w:rsidRPr="007B7EAC">
        <w:rPr>
          <w:rFonts w:hint="eastAsia"/>
          <w:sz w:val="32"/>
          <w:szCs w:val="32"/>
        </w:rPr>
        <w:t>为用户偏差，及数据处理中的对应的每位用户的平均值。</w:t>
      </w:r>
      <w:r w:rsidR="007B7EAC">
        <w:rPr>
          <w:noProof/>
        </w:rPr>
        <w:drawing>
          <wp:inline distT="0" distB="0" distL="0" distR="0" wp14:anchorId="485BC8C9" wp14:editId="5B83D8F4">
            <wp:extent cx="5274310" cy="1133475"/>
            <wp:effectExtent l="0" t="0" r="2540" b="9525"/>
            <wp:docPr id="786756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56284" name=""/>
                    <pic:cNvPicPr/>
                  </pic:nvPicPr>
                  <pic:blipFill>
                    <a:blip r:embed="rId9"/>
                    <a:stretch>
                      <a:fillRect/>
                    </a:stretch>
                  </pic:blipFill>
                  <pic:spPr>
                    <a:xfrm>
                      <a:off x="0" y="0"/>
                      <a:ext cx="5274310" cy="1133475"/>
                    </a:xfrm>
                    <a:prstGeom prst="rect">
                      <a:avLst/>
                    </a:prstGeom>
                  </pic:spPr>
                </pic:pic>
              </a:graphicData>
            </a:graphic>
          </wp:inline>
        </w:drawing>
      </w:r>
    </w:p>
    <w:p w14:paraId="7A0CCF2B" w14:textId="399C313E" w:rsidR="007B7EAC" w:rsidRPr="00BD65AE" w:rsidRDefault="007B7EAC" w:rsidP="00BD65AE">
      <w:pPr>
        <w:rPr>
          <w:sz w:val="32"/>
          <w:szCs w:val="32"/>
        </w:rPr>
      </w:pPr>
      <w:r w:rsidRPr="00BD65AE">
        <w:rPr>
          <w:sz w:val="32"/>
          <w:szCs w:val="32"/>
          <w:shd w:val="pct15" w:color="auto" w:fill="FFFFFF"/>
        </w:rPr>
        <w:t>3.</w:t>
      </w:r>
      <w:r w:rsidRPr="00BD65AE">
        <w:rPr>
          <w:sz w:val="32"/>
          <w:szCs w:val="32"/>
        </w:rPr>
        <w:t>将</w:t>
      </w:r>
      <w:r w:rsidRPr="00BD65AE">
        <w:rPr>
          <w:rFonts w:hint="eastAsia"/>
          <w:sz w:val="32"/>
          <w:szCs w:val="32"/>
        </w:rPr>
        <w:t>v1</w:t>
      </w:r>
      <w:r w:rsidRPr="00BD65AE">
        <w:rPr>
          <w:sz w:val="32"/>
          <w:szCs w:val="32"/>
        </w:rPr>
        <w:t xml:space="preserve"> 视为电影评分主要趋势的编码。这在数据集中可能对应于电影的总体流行度或受欢迎程度等主要因素。</w:t>
      </w:r>
    </w:p>
    <w:p w14:paraId="162317D3" w14:textId="77777777" w:rsidR="007B7EAC" w:rsidRDefault="007B7EAC" w:rsidP="007B7EAC">
      <w:pPr>
        <w:rPr>
          <w:sz w:val="32"/>
          <w:szCs w:val="32"/>
        </w:rPr>
      </w:pPr>
      <w:r w:rsidRPr="00BD65AE">
        <w:rPr>
          <w:sz w:val="32"/>
          <w:szCs w:val="32"/>
          <w:shd w:val="pct15" w:color="auto" w:fill="FFFFFF"/>
        </w:rPr>
        <w:t>4.</w:t>
      </w:r>
      <w:r w:rsidRPr="007B7EAC">
        <w:rPr>
          <w:sz w:val="32"/>
          <w:szCs w:val="32"/>
        </w:rPr>
        <w:t xml:space="preserve">将 </w:t>
      </w:r>
      <w:r>
        <w:rPr>
          <w:rFonts w:hint="eastAsia"/>
          <w:sz w:val="32"/>
          <w:szCs w:val="32"/>
        </w:rPr>
        <w:t>u1</w:t>
      </w:r>
      <w:r w:rsidRPr="007B7EAC">
        <w:rPr>
          <w:sz w:val="32"/>
          <w:szCs w:val="32"/>
        </w:rPr>
        <w:t>视为用户评分主要趋势的编码。这在数据集中可能对应于用户的平均评分倾向或其他个性化偏好。</w:t>
      </w:r>
    </w:p>
    <w:p w14:paraId="7CFDCA81" w14:textId="3543B3EA" w:rsidR="007B7EAC" w:rsidRPr="00BD65AE" w:rsidRDefault="007B7EAC" w:rsidP="00BD65AE">
      <w:pPr>
        <w:pStyle w:val="a6"/>
        <w:numPr>
          <w:ilvl w:val="0"/>
          <w:numId w:val="4"/>
        </w:numPr>
        <w:ind w:firstLineChars="0"/>
        <w:rPr>
          <w:b/>
          <w:bCs/>
          <w:color w:val="4472C4"/>
        </w:rPr>
      </w:pPr>
      <w:r w:rsidRPr="00BD65AE">
        <w:rPr>
          <w:rFonts w:hint="eastAsia"/>
          <w:b/>
          <w:bCs/>
          <w:color w:val="4472C4"/>
        </w:rPr>
        <w:t>右奇异向量构建问题</w:t>
      </w:r>
    </w:p>
    <w:p w14:paraId="55A847B5" w14:textId="38B4099E" w:rsidR="007B7EAC" w:rsidRPr="00F5077E" w:rsidRDefault="007B7EAC" w:rsidP="007B7EAC">
      <w:pPr>
        <w:rPr>
          <w:b/>
          <w:bCs/>
          <w:color w:val="4472C4"/>
        </w:rPr>
      </w:pPr>
      <w:r>
        <w:rPr>
          <w:noProof/>
        </w:rPr>
        <w:drawing>
          <wp:inline distT="0" distB="0" distL="0" distR="0" wp14:anchorId="6DE1D082" wp14:editId="63B28DB6">
            <wp:extent cx="5274310" cy="1648460"/>
            <wp:effectExtent l="0" t="0" r="2540" b="8890"/>
            <wp:docPr id="1215400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00480" name=""/>
                    <pic:cNvPicPr/>
                  </pic:nvPicPr>
                  <pic:blipFill>
                    <a:blip r:embed="rId10"/>
                    <a:stretch>
                      <a:fillRect/>
                    </a:stretch>
                  </pic:blipFill>
                  <pic:spPr>
                    <a:xfrm>
                      <a:off x="0" y="0"/>
                      <a:ext cx="5274310" cy="1648460"/>
                    </a:xfrm>
                    <a:prstGeom prst="rect">
                      <a:avLst/>
                    </a:prstGeom>
                  </pic:spPr>
                </pic:pic>
              </a:graphicData>
            </a:graphic>
          </wp:inline>
        </w:drawing>
      </w:r>
    </w:p>
    <w:p w14:paraId="3F6D339F" w14:textId="011C0C79" w:rsidR="00BD65AE" w:rsidRDefault="00AA2202" w:rsidP="00BD65AE">
      <w:pPr>
        <w:pStyle w:val="a6"/>
        <w:numPr>
          <w:ilvl w:val="0"/>
          <w:numId w:val="3"/>
        </w:numPr>
        <w:ind w:firstLineChars="0"/>
        <w:rPr>
          <w:sz w:val="32"/>
          <w:szCs w:val="32"/>
        </w:rPr>
      </w:pPr>
      <w:r>
        <w:rPr>
          <w:rFonts w:hint="eastAsia"/>
          <w:sz w:val="32"/>
          <w:szCs w:val="32"/>
        </w:rPr>
        <w:t>通过表格得出与同一</w:t>
      </w:r>
      <w:r w:rsidRPr="00AA2202">
        <w:rPr>
          <w:rFonts w:hint="eastAsia"/>
          <w:sz w:val="32"/>
          <w:szCs w:val="32"/>
        </w:rPr>
        <w:t>奇异值负相关</w:t>
      </w:r>
      <w:r>
        <w:rPr>
          <w:rFonts w:hint="eastAsia"/>
          <w:sz w:val="32"/>
          <w:szCs w:val="32"/>
        </w:rPr>
        <w:t>最大和正相关最</w:t>
      </w:r>
      <w:r w:rsidR="00A73EB6">
        <w:rPr>
          <w:rFonts w:hint="eastAsia"/>
          <w:sz w:val="32"/>
          <w:szCs w:val="32"/>
        </w:rPr>
        <w:t>大</w:t>
      </w:r>
      <w:r>
        <w:rPr>
          <w:rFonts w:hint="eastAsia"/>
          <w:sz w:val="32"/>
          <w:szCs w:val="32"/>
        </w:rPr>
        <w:t>两种情况下的影片</w:t>
      </w:r>
      <w:r w:rsidR="00A73EB6">
        <w:rPr>
          <w:rFonts w:hint="eastAsia"/>
          <w:sz w:val="32"/>
          <w:szCs w:val="32"/>
        </w:rPr>
        <w:t>多属于同一类型</w:t>
      </w:r>
      <w:r>
        <w:rPr>
          <w:rFonts w:hint="eastAsia"/>
          <w:sz w:val="32"/>
          <w:szCs w:val="32"/>
        </w:rPr>
        <w:t>.</w:t>
      </w:r>
    </w:p>
    <w:p w14:paraId="114C6567" w14:textId="53A6C1FF" w:rsidR="00BD65AE" w:rsidRPr="00BD65AE" w:rsidRDefault="00BD65AE" w:rsidP="00BD65AE">
      <w:pPr>
        <w:rPr>
          <w:sz w:val="32"/>
          <w:szCs w:val="32"/>
        </w:rPr>
      </w:pPr>
      <w:r w:rsidRPr="00BD65AE">
        <w:rPr>
          <w:rFonts w:hint="eastAsia"/>
          <w:sz w:val="32"/>
          <w:szCs w:val="32"/>
        </w:rPr>
        <w:t>代码运行结果——与五个奇异值</w:t>
      </w:r>
      <w:r w:rsidRPr="00BD65AE">
        <w:rPr>
          <w:sz w:val="32"/>
          <w:szCs w:val="32"/>
        </w:rPr>
        <w:t>负相关最大的5部电影</w:t>
      </w:r>
      <w:r w:rsidRPr="00BD65AE">
        <w:rPr>
          <w:rFonts w:hint="eastAsia"/>
          <w:sz w:val="32"/>
          <w:szCs w:val="32"/>
        </w:rPr>
        <w:t>：</w:t>
      </w:r>
    </w:p>
    <w:tbl>
      <w:tblPr>
        <w:tblW w:w="0" w:type="auto"/>
        <w:tblInd w:w="-709" w:type="dxa"/>
        <w:shd w:val="clear" w:color="auto" w:fill="FFFFFF"/>
        <w:tblCellMar>
          <w:left w:w="0" w:type="dxa"/>
          <w:right w:w="0" w:type="dxa"/>
        </w:tblCellMar>
        <w:tblLook w:val="04A0" w:firstRow="1" w:lastRow="0" w:firstColumn="1" w:lastColumn="0" w:noHBand="0" w:noVBand="1"/>
      </w:tblPr>
      <w:tblGrid>
        <w:gridCol w:w="823"/>
        <w:gridCol w:w="1762"/>
        <w:gridCol w:w="1871"/>
        <w:gridCol w:w="1483"/>
        <w:gridCol w:w="1455"/>
        <w:gridCol w:w="1621"/>
      </w:tblGrid>
      <w:tr w:rsidR="00BD65AE" w:rsidRPr="00BD65AE" w14:paraId="475EF6C7" w14:textId="77777777" w:rsidTr="00BD65AE">
        <w:trPr>
          <w:trHeight w:val="808"/>
        </w:trPr>
        <w:tc>
          <w:tcPr>
            <w:tcW w:w="0" w:type="auto"/>
            <w:tcBorders>
              <w:top w:val="nil"/>
              <w:left w:val="nil"/>
            </w:tcBorders>
            <w:shd w:val="clear" w:color="auto" w:fill="FFFFFF"/>
            <w:tcMar>
              <w:top w:w="180" w:type="dxa"/>
              <w:left w:w="300" w:type="dxa"/>
              <w:bottom w:w="180" w:type="dxa"/>
              <w:right w:w="300" w:type="dxa"/>
            </w:tcMar>
            <w:hideMark/>
          </w:tcPr>
          <w:p w14:paraId="1682EB99" w14:textId="10FE5969" w:rsidR="003A099C" w:rsidRPr="003A099C" w:rsidRDefault="00BD65AE" w:rsidP="00BD65AE">
            <w:pPr>
              <w:spacing w:after="0"/>
              <w:rPr>
                <w:rFonts w:ascii="PingFang SC" w:hAnsi="PingFang SC" w:cs="Segoe UI" w:hint="eastAsia"/>
                <w:b/>
                <w:bCs/>
                <w:color w:val="1A2029"/>
                <w:kern w:val="0"/>
                <w:sz w:val="21"/>
                <w:szCs w:val="21"/>
              </w:rPr>
            </w:pPr>
            <w:r>
              <w:rPr>
                <w:rFonts w:ascii="PingFang SC" w:hAnsi="PingFang SC" w:cs="Segoe UI" w:hint="eastAsia"/>
                <w:b/>
                <w:bCs/>
                <w:color w:val="1A2029"/>
                <w:kern w:val="0"/>
                <w:sz w:val="21"/>
                <w:szCs w:val="21"/>
              </w:rPr>
              <w:t>向量</w:t>
            </w:r>
          </w:p>
        </w:tc>
        <w:tc>
          <w:tcPr>
            <w:tcW w:w="0" w:type="auto"/>
            <w:tcBorders>
              <w:top w:val="nil"/>
            </w:tcBorders>
            <w:shd w:val="clear" w:color="auto" w:fill="FFFFFF"/>
            <w:tcMar>
              <w:top w:w="180" w:type="dxa"/>
              <w:left w:w="300" w:type="dxa"/>
              <w:bottom w:w="180" w:type="dxa"/>
              <w:right w:w="300" w:type="dxa"/>
            </w:tcMar>
            <w:hideMark/>
          </w:tcPr>
          <w:p w14:paraId="70D7F224" w14:textId="77777777" w:rsidR="003A099C" w:rsidRPr="00BD65AE" w:rsidRDefault="003A099C" w:rsidP="00BD65AE">
            <w:pPr>
              <w:spacing w:after="0"/>
              <w:rPr>
                <w:rFonts w:ascii="PingFang SC" w:hAnsi="PingFang SC" w:cs="Segoe UI" w:hint="eastAsia"/>
                <w:b/>
                <w:bCs/>
                <w:color w:val="1A2029"/>
                <w:kern w:val="0"/>
                <w:sz w:val="21"/>
                <w:szCs w:val="21"/>
              </w:rPr>
            </w:pPr>
            <w:r w:rsidRPr="003A099C">
              <w:rPr>
                <w:rFonts w:ascii="PingFang SC" w:hAnsi="PingFang SC" w:cs="Segoe UI"/>
                <w:b/>
                <w:bCs/>
                <w:color w:val="1A2029"/>
                <w:kern w:val="0"/>
                <w:sz w:val="21"/>
                <w:szCs w:val="21"/>
              </w:rPr>
              <w:t>电影名</w:t>
            </w:r>
            <w:r w:rsidRPr="003A099C">
              <w:rPr>
                <w:rFonts w:ascii="PingFang SC" w:hAnsi="PingFang SC" w:cs="Segoe UI"/>
                <w:b/>
                <w:bCs/>
                <w:color w:val="1A2029"/>
                <w:kern w:val="0"/>
                <w:sz w:val="21"/>
                <w:szCs w:val="21"/>
              </w:rPr>
              <w:t>1</w:t>
            </w:r>
          </w:p>
          <w:p w14:paraId="6D690C01" w14:textId="05CFF44E" w:rsidR="003A099C" w:rsidRPr="003A099C" w:rsidRDefault="003A099C" w:rsidP="00BD65AE">
            <w:pPr>
              <w:spacing w:after="0"/>
              <w:rPr>
                <w:rFonts w:ascii="PingFang SC" w:hAnsi="PingFang SC" w:cs="Segoe UI" w:hint="eastAsia"/>
                <w:b/>
                <w:bCs/>
                <w:color w:val="1A2029"/>
                <w:kern w:val="0"/>
                <w:sz w:val="21"/>
                <w:szCs w:val="21"/>
              </w:rPr>
            </w:pPr>
          </w:p>
        </w:tc>
        <w:tc>
          <w:tcPr>
            <w:tcW w:w="0" w:type="auto"/>
            <w:tcBorders>
              <w:top w:val="nil"/>
            </w:tcBorders>
            <w:shd w:val="clear" w:color="auto" w:fill="FFFFFF"/>
            <w:tcMar>
              <w:top w:w="180" w:type="dxa"/>
              <w:left w:w="300" w:type="dxa"/>
              <w:bottom w:w="180" w:type="dxa"/>
              <w:right w:w="300" w:type="dxa"/>
            </w:tcMar>
            <w:hideMark/>
          </w:tcPr>
          <w:p w14:paraId="512AFA0C" w14:textId="77777777" w:rsidR="003A099C" w:rsidRPr="00BD65AE" w:rsidRDefault="003A099C" w:rsidP="00BD65AE">
            <w:pPr>
              <w:spacing w:after="0"/>
              <w:rPr>
                <w:rFonts w:ascii="PingFang SC" w:hAnsi="PingFang SC" w:cs="Segoe UI" w:hint="eastAsia"/>
                <w:b/>
                <w:bCs/>
                <w:color w:val="1A2029"/>
                <w:kern w:val="0"/>
                <w:sz w:val="21"/>
                <w:szCs w:val="21"/>
              </w:rPr>
            </w:pPr>
            <w:r w:rsidRPr="003A099C">
              <w:rPr>
                <w:rFonts w:ascii="PingFang SC" w:hAnsi="PingFang SC" w:cs="Segoe UI"/>
                <w:b/>
                <w:bCs/>
                <w:color w:val="1A2029"/>
                <w:kern w:val="0"/>
                <w:sz w:val="21"/>
                <w:szCs w:val="21"/>
              </w:rPr>
              <w:t>电影名</w:t>
            </w:r>
            <w:r w:rsidRPr="003A099C">
              <w:rPr>
                <w:rFonts w:ascii="PingFang SC" w:hAnsi="PingFang SC" w:cs="Segoe UI"/>
                <w:b/>
                <w:bCs/>
                <w:color w:val="1A2029"/>
                <w:kern w:val="0"/>
                <w:sz w:val="21"/>
                <w:szCs w:val="21"/>
              </w:rPr>
              <w:t>2</w:t>
            </w:r>
          </w:p>
          <w:p w14:paraId="470CDE16" w14:textId="15DC1813" w:rsidR="003A099C" w:rsidRPr="003A099C" w:rsidRDefault="003A099C" w:rsidP="00BD65AE">
            <w:pPr>
              <w:spacing w:after="0"/>
              <w:rPr>
                <w:rFonts w:ascii="PingFang SC" w:hAnsi="PingFang SC" w:cs="Segoe UI" w:hint="eastAsia"/>
                <w:b/>
                <w:bCs/>
                <w:color w:val="1A2029"/>
                <w:kern w:val="0"/>
                <w:sz w:val="21"/>
                <w:szCs w:val="21"/>
              </w:rPr>
            </w:pPr>
          </w:p>
        </w:tc>
        <w:tc>
          <w:tcPr>
            <w:tcW w:w="0" w:type="auto"/>
            <w:tcBorders>
              <w:top w:val="nil"/>
            </w:tcBorders>
            <w:shd w:val="clear" w:color="auto" w:fill="FFFFFF"/>
            <w:tcMar>
              <w:top w:w="180" w:type="dxa"/>
              <w:left w:w="300" w:type="dxa"/>
              <w:bottom w:w="180" w:type="dxa"/>
              <w:right w:w="300" w:type="dxa"/>
            </w:tcMar>
            <w:hideMark/>
          </w:tcPr>
          <w:p w14:paraId="1CBAAF19" w14:textId="77777777" w:rsidR="003A099C" w:rsidRPr="00BD65AE" w:rsidRDefault="003A099C" w:rsidP="00BD65AE">
            <w:pPr>
              <w:spacing w:after="0"/>
              <w:rPr>
                <w:rFonts w:ascii="PingFang SC" w:hAnsi="PingFang SC" w:cs="Segoe UI" w:hint="eastAsia"/>
                <w:b/>
                <w:bCs/>
                <w:color w:val="1A2029"/>
                <w:kern w:val="0"/>
                <w:sz w:val="21"/>
                <w:szCs w:val="21"/>
              </w:rPr>
            </w:pPr>
            <w:r w:rsidRPr="003A099C">
              <w:rPr>
                <w:rFonts w:ascii="PingFang SC" w:hAnsi="PingFang SC" w:cs="Segoe UI"/>
                <w:b/>
                <w:bCs/>
                <w:color w:val="1A2029"/>
                <w:kern w:val="0"/>
                <w:sz w:val="21"/>
                <w:szCs w:val="21"/>
              </w:rPr>
              <w:t>电影名</w:t>
            </w:r>
            <w:r w:rsidRPr="003A099C">
              <w:rPr>
                <w:rFonts w:ascii="PingFang SC" w:hAnsi="PingFang SC" w:cs="Segoe UI"/>
                <w:b/>
                <w:bCs/>
                <w:color w:val="1A2029"/>
                <w:kern w:val="0"/>
                <w:sz w:val="21"/>
                <w:szCs w:val="21"/>
              </w:rPr>
              <w:t>3</w:t>
            </w:r>
          </w:p>
          <w:p w14:paraId="4231E8E9" w14:textId="37944C2C" w:rsidR="003A099C" w:rsidRPr="003A099C" w:rsidRDefault="003A099C" w:rsidP="00BD65AE">
            <w:pPr>
              <w:spacing w:after="0"/>
              <w:rPr>
                <w:rFonts w:ascii="PingFang SC" w:hAnsi="PingFang SC" w:cs="Segoe UI" w:hint="eastAsia"/>
                <w:b/>
                <w:bCs/>
                <w:color w:val="1A2029"/>
                <w:kern w:val="0"/>
                <w:sz w:val="21"/>
                <w:szCs w:val="21"/>
              </w:rPr>
            </w:pPr>
          </w:p>
        </w:tc>
        <w:tc>
          <w:tcPr>
            <w:tcW w:w="0" w:type="auto"/>
            <w:tcBorders>
              <w:top w:val="nil"/>
            </w:tcBorders>
            <w:shd w:val="clear" w:color="auto" w:fill="FFFFFF"/>
            <w:tcMar>
              <w:top w:w="180" w:type="dxa"/>
              <w:left w:w="300" w:type="dxa"/>
              <w:bottom w:w="180" w:type="dxa"/>
              <w:right w:w="300" w:type="dxa"/>
            </w:tcMar>
            <w:hideMark/>
          </w:tcPr>
          <w:p w14:paraId="65F8D98F" w14:textId="77777777" w:rsidR="003A099C" w:rsidRPr="00BD65AE" w:rsidRDefault="003A099C" w:rsidP="00BD65AE">
            <w:pPr>
              <w:spacing w:after="0"/>
              <w:rPr>
                <w:rFonts w:ascii="PingFang SC" w:hAnsi="PingFang SC" w:cs="Segoe UI" w:hint="eastAsia"/>
                <w:b/>
                <w:bCs/>
                <w:color w:val="1A2029"/>
                <w:kern w:val="0"/>
                <w:sz w:val="21"/>
                <w:szCs w:val="21"/>
              </w:rPr>
            </w:pPr>
            <w:r w:rsidRPr="003A099C">
              <w:rPr>
                <w:rFonts w:ascii="PingFang SC" w:hAnsi="PingFang SC" w:cs="Segoe UI"/>
                <w:b/>
                <w:bCs/>
                <w:color w:val="1A2029"/>
                <w:kern w:val="0"/>
                <w:sz w:val="21"/>
                <w:szCs w:val="21"/>
              </w:rPr>
              <w:t>电影名</w:t>
            </w:r>
            <w:r w:rsidRPr="003A099C">
              <w:rPr>
                <w:rFonts w:ascii="PingFang SC" w:hAnsi="PingFang SC" w:cs="Segoe UI"/>
                <w:b/>
                <w:bCs/>
                <w:color w:val="1A2029"/>
                <w:kern w:val="0"/>
                <w:sz w:val="21"/>
                <w:szCs w:val="21"/>
              </w:rPr>
              <w:t>4</w:t>
            </w:r>
          </w:p>
          <w:p w14:paraId="7C8CFCC4" w14:textId="4F3B0176" w:rsidR="003A099C" w:rsidRPr="003A099C" w:rsidRDefault="003A099C" w:rsidP="00BD65AE">
            <w:pPr>
              <w:spacing w:after="0"/>
              <w:rPr>
                <w:rFonts w:ascii="PingFang SC" w:hAnsi="PingFang SC" w:cs="Segoe UI" w:hint="eastAsia"/>
                <w:b/>
                <w:bCs/>
                <w:color w:val="1A2029"/>
                <w:kern w:val="0"/>
                <w:sz w:val="21"/>
                <w:szCs w:val="21"/>
              </w:rPr>
            </w:pPr>
          </w:p>
        </w:tc>
        <w:tc>
          <w:tcPr>
            <w:tcW w:w="0" w:type="auto"/>
            <w:tcBorders>
              <w:top w:val="nil"/>
            </w:tcBorders>
            <w:shd w:val="clear" w:color="auto" w:fill="FFFFFF"/>
            <w:tcMar>
              <w:top w:w="180" w:type="dxa"/>
              <w:left w:w="300" w:type="dxa"/>
              <w:bottom w:w="180" w:type="dxa"/>
              <w:right w:w="300" w:type="dxa"/>
            </w:tcMar>
            <w:hideMark/>
          </w:tcPr>
          <w:p w14:paraId="41249AE1" w14:textId="77777777" w:rsidR="003A099C" w:rsidRPr="00BD65AE" w:rsidRDefault="003A099C" w:rsidP="00BD65AE">
            <w:pPr>
              <w:spacing w:after="0"/>
              <w:rPr>
                <w:rFonts w:ascii="PingFang SC" w:hAnsi="PingFang SC" w:cs="Segoe UI" w:hint="eastAsia"/>
                <w:b/>
                <w:bCs/>
                <w:color w:val="1A2029"/>
                <w:kern w:val="0"/>
                <w:sz w:val="21"/>
                <w:szCs w:val="21"/>
              </w:rPr>
            </w:pPr>
            <w:r w:rsidRPr="003A099C">
              <w:rPr>
                <w:rFonts w:ascii="PingFang SC" w:hAnsi="PingFang SC" w:cs="Segoe UI"/>
                <w:b/>
                <w:bCs/>
                <w:color w:val="1A2029"/>
                <w:kern w:val="0"/>
                <w:sz w:val="21"/>
                <w:szCs w:val="21"/>
              </w:rPr>
              <w:t>电影名</w:t>
            </w:r>
            <w:r w:rsidRPr="003A099C">
              <w:rPr>
                <w:rFonts w:ascii="PingFang SC" w:hAnsi="PingFang SC" w:cs="Segoe UI"/>
                <w:b/>
                <w:bCs/>
                <w:color w:val="1A2029"/>
                <w:kern w:val="0"/>
                <w:sz w:val="21"/>
                <w:szCs w:val="21"/>
              </w:rPr>
              <w:t>5</w:t>
            </w:r>
          </w:p>
          <w:p w14:paraId="289DC36D" w14:textId="25B3DEAA" w:rsidR="003A099C" w:rsidRPr="003A099C" w:rsidRDefault="003A099C" w:rsidP="00BD65AE">
            <w:pPr>
              <w:spacing w:after="0"/>
              <w:rPr>
                <w:rFonts w:ascii="PingFang SC" w:hAnsi="PingFang SC" w:cs="Segoe UI" w:hint="eastAsia"/>
                <w:b/>
                <w:bCs/>
                <w:color w:val="1A2029"/>
                <w:kern w:val="0"/>
                <w:sz w:val="21"/>
                <w:szCs w:val="21"/>
              </w:rPr>
            </w:pPr>
          </w:p>
        </w:tc>
      </w:tr>
      <w:tr w:rsidR="00BD65AE" w:rsidRPr="00BD65AE" w14:paraId="160C0C2E" w14:textId="77777777" w:rsidTr="00BD65AE">
        <w:tc>
          <w:tcPr>
            <w:tcW w:w="0" w:type="auto"/>
            <w:tcBorders>
              <w:left w:val="nil"/>
            </w:tcBorders>
            <w:shd w:val="clear" w:color="auto" w:fill="FFFFFF"/>
            <w:tcMar>
              <w:top w:w="180" w:type="dxa"/>
              <w:left w:w="300" w:type="dxa"/>
              <w:bottom w:w="180" w:type="dxa"/>
              <w:right w:w="300" w:type="dxa"/>
            </w:tcMar>
            <w:hideMark/>
          </w:tcPr>
          <w:p w14:paraId="212E0364" w14:textId="77777777" w:rsidR="003A099C" w:rsidRPr="003A099C"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lastRenderedPageBreak/>
              <w:t>v1</w:t>
            </w:r>
          </w:p>
        </w:tc>
        <w:tc>
          <w:tcPr>
            <w:tcW w:w="0" w:type="auto"/>
            <w:shd w:val="clear" w:color="auto" w:fill="FFFFFF"/>
            <w:tcMar>
              <w:top w:w="180" w:type="dxa"/>
              <w:left w:w="300" w:type="dxa"/>
              <w:bottom w:w="180" w:type="dxa"/>
              <w:right w:w="300" w:type="dxa"/>
            </w:tcMar>
            <w:hideMark/>
          </w:tcPr>
          <w:p w14:paraId="241DEA58" w14:textId="77777777" w:rsidR="003A099C" w:rsidRPr="00BD65AE"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 xml:space="preserve">Children of Paradise (Les enfants du </w:t>
            </w:r>
            <w:proofErr w:type="spellStart"/>
            <w:r w:rsidRPr="003A099C">
              <w:rPr>
                <w:rFonts w:ascii="PingFang SC" w:hAnsi="PingFang SC" w:cs="Segoe UI"/>
                <w:color w:val="1A2029"/>
                <w:kern w:val="0"/>
                <w:sz w:val="21"/>
                <w:szCs w:val="21"/>
              </w:rPr>
              <w:t>paradis</w:t>
            </w:r>
            <w:proofErr w:type="spellEnd"/>
            <w:r w:rsidRPr="003A099C">
              <w:rPr>
                <w:rFonts w:ascii="PingFang SC" w:hAnsi="PingFang SC" w:cs="Segoe UI"/>
                <w:color w:val="1A2029"/>
                <w:kern w:val="0"/>
                <w:sz w:val="21"/>
                <w:szCs w:val="21"/>
              </w:rPr>
              <w:t>)</w:t>
            </w:r>
          </w:p>
          <w:p w14:paraId="55126169" w14:textId="3A107323" w:rsidR="003A099C" w:rsidRPr="003A099C"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天堂的孩子</w:t>
            </w:r>
          </w:p>
        </w:tc>
        <w:tc>
          <w:tcPr>
            <w:tcW w:w="0" w:type="auto"/>
            <w:shd w:val="clear" w:color="auto" w:fill="FFFFFF"/>
            <w:tcMar>
              <w:top w:w="180" w:type="dxa"/>
              <w:left w:w="300" w:type="dxa"/>
              <w:bottom w:w="180" w:type="dxa"/>
              <w:right w:w="300" w:type="dxa"/>
            </w:tcMar>
            <w:hideMark/>
          </w:tcPr>
          <w:p w14:paraId="1F17D390" w14:textId="77777777" w:rsidR="003A099C" w:rsidRPr="00BD65AE"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Widows’ Peak (1994)</w:t>
            </w:r>
          </w:p>
          <w:p w14:paraId="6DB56B1D" w14:textId="627AE108" w:rsidR="003A099C" w:rsidRPr="003A099C"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寡妇岭</w:t>
            </w:r>
          </w:p>
        </w:tc>
        <w:tc>
          <w:tcPr>
            <w:tcW w:w="0" w:type="auto"/>
            <w:shd w:val="clear" w:color="auto" w:fill="FFFFFF"/>
            <w:tcMar>
              <w:top w:w="180" w:type="dxa"/>
              <w:left w:w="300" w:type="dxa"/>
              <w:bottom w:w="180" w:type="dxa"/>
              <w:right w:w="300" w:type="dxa"/>
            </w:tcMar>
            <w:hideMark/>
          </w:tcPr>
          <w:p w14:paraId="3C2F3F22" w14:textId="77777777" w:rsidR="003A099C" w:rsidRPr="00BD65AE"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Trip to Bountiful, The (1985)</w:t>
            </w:r>
          </w:p>
          <w:p w14:paraId="6B3867F1" w14:textId="08B8C178" w:rsidR="003A099C" w:rsidRPr="003A099C"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布之旅</w:t>
            </w:r>
          </w:p>
        </w:tc>
        <w:tc>
          <w:tcPr>
            <w:tcW w:w="0" w:type="auto"/>
            <w:shd w:val="clear" w:color="auto" w:fill="FFFFFF"/>
            <w:tcMar>
              <w:top w:w="180" w:type="dxa"/>
              <w:left w:w="300" w:type="dxa"/>
              <w:bottom w:w="180" w:type="dxa"/>
              <w:right w:w="300" w:type="dxa"/>
            </w:tcMar>
            <w:hideMark/>
          </w:tcPr>
          <w:p w14:paraId="5F44DD0C" w14:textId="32E2C2E4" w:rsidR="003A099C" w:rsidRPr="00BD65AE"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Blue Angel, The (1930)</w:t>
            </w:r>
          </w:p>
          <w:p w14:paraId="6E61B6CC" w14:textId="4ABD67D3" w:rsidR="003A099C" w:rsidRPr="003A099C"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蓝天使</w:t>
            </w:r>
          </w:p>
        </w:tc>
        <w:tc>
          <w:tcPr>
            <w:tcW w:w="0" w:type="auto"/>
            <w:shd w:val="clear" w:color="auto" w:fill="FFFFFF"/>
            <w:tcMar>
              <w:top w:w="180" w:type="dxa"/>
              <w:left w:w="300" w:type="dxa"/>
              <w:bottom w:w="180" w:type="dxa"/>
              <w:right w:w="300" w:type="dxa"/>
            </w:tcMar>
            <w:hideMark/>
          </w:tcPr>
          <w:p w14:paraId="292778BA" w14:textId="77777777" w:rsidR="003A099C" w:rsidRPr="00BD65AE"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 xml:space="preserve">42 </w:t>
            </w:r>
            <w:proofErr w:type="spellStart"/>
            <w:r w:rsidRPr="003A099C">
              <w:rPr>
                <w:rFonts w:ascii="PingFang SC" w:hAnsi="PingFang SC" w:cs="Segoe UI"/>
                <w:color w:val="1A2029"/>
                <w:kern w:val="0"/>
                <w:sz w:val="21"/>
                <w:szCs w:val="21"/>
              </w:rPr>
              <w:t>Up</w:t>
            </w:r>
            <w:proofErr w:type="spellEnd"/>
            <w:r w:rsidRPr="003A099C">
              <w:rPr>
                <w:rFonts w:ascii="PingFang SC" w:hAnsi="PingFang SC" w:cs="Segoe UI"/>
                <w:color w:val="1A2029"/>
                <w:kern w:val="0"/>
                <w:sz w:val="21"/>
                <w:szCs w:val="21"/>
              </w:rPr>
              <w:t xml:space="preserve"> (1998)</w:t>
            </w:r>
          </w:p>
          <w:p w14:paraId="07F9D278" w14:textId="352D6278" w:rsidR="003A099C" w:rsidRPr="003A099C"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42</w:t>
            </w:r>
            <w:r w:rsidRPr="003A099C">
              <w:rPr>
                <w:rFonts w:ascii="PingFang SC" w:hAnsi="PingFang SC" w:cs="Segoe UI"/>
                <w:color w:val="1A2029"/>
                <w:kern w:val="0"/>
                <w:sz w:val="21"/>
                <w:szCs w:val="21"/>
              </w:rPr>
              <w:t>岁起</w:t>
            </w:r>
          </w:p>
        </w:tc>
      </w:tr>
      <w:tr w:rsidR="00BD65AE" w:rsidRPr="00BD65AE" w14:paraId="3B60F724" w14:textId="77777777" w:rsidTr="00BD65AE">
        <w:tc>
          <w:tcPr>
            <w:tcW w:w="0" w:type="auto"/>
            <w:tcBorders>
              <w:left w:val="nil"/>
            </w:tcBorders>
            <w:shd w:val="clear" w:color="auto" w:fill="FFFFFF"/>
            <w:tcMar>
              <w:top w:w="180" w:type="dxa"/>
              <w:left w:w="300" w:type="dxa"/>
              <w:bottom w:w="180" w:type="dxa"/>
              <w:right w:w="300" w:type="dxa"/>
            </w:tcMar>
            <w:hideMark/>
          </w:tcPr>
          <w:p w14:paraId="673BF83B" w14:textId="77777777" w:rsidR="003A099C" w:rsidRPr="003A099C"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v2</w:t>
            </w:r>
          </w:p>
        </w:tc>
        <w:tc>
          <w:tcPr>
            <w:tcW w:w="0" w:type="auto"/>
            <w:shd w:val="clear" w:color="auto" w:fill="FFFFFF"/>
            <w:tcMar>
              <w:top w:w="180" w:type="dxa"/>
              <w:left w:w="300" w:type="dxa"/>
              <w:bottom w:w="180" w:type="dxa"/>
              <w:right w:w="300" w:type="dxa"/>
            </w:tcMar>
            <w:hideMark/>
          </w:tcPr>
          <w:p w14:paraId="3FA754FA" w14:textId="77777777" w:rsidR="003A099C" w:rsidRPr="00BD65AE"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Armageddon (1998)</w:t>
            </w:r>
          </w:p>
          <w:p w14:paraId="09D90CA9" w14:textId="31EF2D3D" w:rsidR="003A099C" w:rsidRPr="003A099C"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世界末日</w:t>
            </w:r>
          </w:p>
        </w:tc>
        <w:tc>
          <w:tcPr>
            <w:tcW w:w="0" w:type="auto"/>
            <w:shd w:val="clear" w:color="auto" w:fill="FFFFFF"/>
            <w:tcMar>
              <w:top w:w="180" w:type="dxa"/>
              <w:left w:w="300" w:type="dxa"/>
              <w:bottom w:w="180" w:type="dxa"/>
              <w:right w:w="300" w:type="dxa"/>
            </w:tcMar>
            <w:hideMark/>
          </w:tcPr>
          <w:p w14:paraId="4BDC137B" w14:textId="77777777" w:rsidR="003A099C" w:rsidRPr="00BD65AE"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Independence Day (a.k.a. ID4) (1996)</w:t>
            </w:r>
          </w:p>
          <w:p w14:paraId="0B737ECF" w14:textId="11AA4314" w:rsidR="003A099C" w:rsidRPr="003A099C"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独立日</w:t>
            </w:r>
          </w:p>
        </w:tc>
        <w:tc>
          <w:tcPr>
            <w:tcW w:w="0" w:type="auto"/>
            <w:shd w:val="clear" w:color="auto" w:fill="FFFFFF"/>
            <w:tcMar>
              <w:top w:w="180" w:type="dxa"/>
              <w:left w:w="300" w:type="dxa"/>
              <w:bottom w:w="180" w:type="dxa"/>
              <w:right w:w="300" w:type="dxa"/>
            </w:tcMar>
            <w:hideMark/>
          </w:tcPr>
          <w:p w14:paraId="6D147338" w14:textId="77777777" w:rsidR="003A099C" w:rsidRPr="00BD65AE"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Pearl Harbor (2001)</w:t>
            </w:r>
          </w:p>
          <w:p w14:paraId="3B0C8485" w14:textId="28876402" w:rsidR="003A099C" w:rsidRPr="003A099C"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珍珠港</w:t>
            </w:r>
          </w:p>
        </w:tc>
        <w:tc>
          <w:tcPr>
            <w:tcW w:w="0" w:type="auto"/>
            <w:shd w:val="clear" w:color="auto" w:fill="FFFFFF"/>
            <w:tcMar>
              <w:top w:w="180" w:type="dxa"/>
              <w:left w:w="300" w:type="dxa"/>
              <w:bottom w:w="180" w:type="dxa"/>
              <w:right w:w="300" w:type="dxa"/>
            </w:tcMar>
            <w:hideMark/>
          </w:tcPr>
          <w:p w14:paraId="63F0C7D6" w14:textId="77777777" w:rsidR="003A099C" w:rsidRPr="00BD65AE"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Mummy Returns, The (2001)</w:t>
            </w:r>
          </w:p>
          <w:p w14:paraId="69E1DCFA" w14:textId="11CC4146" w:rsidR="003A099C" w:rsidRPr="003A099C"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木乃伊归来</w:t>
            </w:r>
          </w:p>
        </w:tc>
        <w:tc>
          <w:tcPr>
            <w:tcW w:w="0" w:type="auto"/>
            <w:shd w:val="clear" w:color="auto" w:fill="FFFFFF"/>
            <w:tcMar>
              <w:top w:w="180" w:type="dxa"/>
              <w:left w:w="300" w:type="dxa"/>
              <w:bottom w:w="180" w:type="dxa"/>
              <w:right w:w="300" w:type="dxa"/>
            </w:tcMar>
            <w:hideMark/>
          </w:tcPr>
          <w:p w14:paraId="14D5A652" w14:textId="77777777" w:rsidR="003A099C" w:rsidRPr="00BD65AE"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 xml:space="preserve">Wild </w:t>
            </w:r>
            <w:proofErr w:type="spellStart"/>
            <w:r w:rsidRPr="003A099C">
              <w:rPr>
                <w:rFonts w:ascii="PingFang SC" w:hAnsi="PingFang SC" w:cs="Segoe UI"/>
                <w:color w:val="1A2029"/>
                <w:kern w:val="0"/>
                <w:sz w:val="21"/>
                <w:szCs w:val="21"/>
              </w:rPr>
              <w:t>Wild</w:t>
            </w:r>
            <w:proofErr w:type="spellEnd"/>
            <w:r w:rsidRPr="003A099C">
              <w:rPr>
                <w:rFonts w:ascii="PingFang SC" w:hAnsi="PingFang SC" w:cs="Segoe UI"/>
                <w:color w:val="1A2029"/>
                <w:kern w:val="0"/>
                <w:sz w:val="21"/>
                <w:szCs w:val="21"/>
              </w:rPr>
              <w:t xml:space="preserve"> West (1999)</w:t>
            </w:r>
          </w:p>
          <w:p w14:paraId="7DB24729" w14:textId="7DA09734" w:rsidR="003A099C" w:rsidRPr="003A099C"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狂野西部</w:t>
            </w:r>
          </w:p>
        </w:tc>
      </w:tr>
      <w:tr w:rsidR="00BD65AE" w:rsidRPr="00BD65AE" w14:paraId="0DFA111C" w14:textId="77777777" w:rsidTr="00BD65AE">
        <w:tc>
          <w:tcPr>
            <w:tcW w:w="0" w:type="auto"/>
            <w:tcBorders>
              <w:left w:val="nil"/>
            </w:tcBorders>
            <w:shd w:val="clear" w:color="auto" w:fill="FFFFFF"/>
            <w:tcMar>
              <w:top w:w="180" w:type="dxa"/>
              <w:left w:w="300" w:type="dxa"/>
              <w:bottom w:w="180" w:type="dxa"/>
              <w:right w:w="300" w:type="dxa"/>
            </w:tcMar>
            <w:hideMark/>
          </w:tcPr>
          <w:p w14:paraId="11F5F4AD" w14:textId="77777777" w:rsidR="003A099C" w:rsidRPr="003A099C"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v3</w:t>
            </w:r>
          </w:p>
        </w:tc>
        <w:tc>
          <w:tcPr>
            <w:tcW w:w="0" w:type="auto"/>
            <w:shd w:val="clear" w:color="auto" w:fill="FFFFFF"/>
            <w:tcMar>
              <w:top w:w="180" w:type="dxa"/>
              <w:left w:w="300" w:type="dxa"/>
              <w:bottom w:w="180" w:type="dxa"/>
              <w:right w:w="300" w:type="dxa"/>
            </w:tcMar>
            <w:hideMark/>
          </w:tcPr>
          <w:p w14:paraId="3910BC9A" w14:textId="77777777" w:rsidR="003A099C" w:rsidRPr="00BD65AE"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Ghost (1990)</w:t>
            </w:r>
          </w:p>
          <w:p w14:paraId="6F8C5109" w14:textId="382686DE" w:rsidR="003A099C" w:rsidRPr="003A099C"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人鬼情未了</w:t>
            </w:r>
          </w:p>
        </w:tc>
        <w:tc>
          <w:tcPr>
            <w:tcW w:w="0" w:type="auto"/>
            <w:shd w:val="clear" w:color="auto" w:fill="FFFFFF"/>
            <w:tcMar>
              <w:top w:w="180" w:type="dxa"/>
              <w:left w:w="300" w:type="dxa"/>
              <w:bottom w:w="180" w:type="dxa"/>
              <w:right w:w="300" w:type="dxa"/>
            </w:tcMar>
            <w:hideMark/>
          </w:tcPr>
          <w:p w14:paraId="51F069F7" w14:textId="77777777" w:rsidR="003A099C" w:rsidRPr="00BD65AE"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Pretty Woman (1990)</w:t>
            </w:r>
          </w:p>
          <w:p w14:paraId="2C9800E0" w14:textId="505E6FB6" w:rsidR="003A099C" w:rsidRPr="003A099C"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风月俏佳人</w:t>
            </w:r>
          </w:p>
        </w:tc>
        <w:tc>
          <w:tcPr>
            <w:tcW w:w="0" w:type="auto"/>
            <w:shd w:val="clear" w:color="auto" w:fill="FFFFFF"/>
            <w:tcMar>
              <w:top w:w="180" w:type="dxa"/>
              <w:left w:w="300" w:type="dxa"/>
              <w:bottom w:w="180" w:type="dxa"/>
              <w:right w:w="300" w:type="dxa"/>
            </w:tcMar>
            <w:hideMark/>
          </w:tcPr>
          <w:p w14:paraId="3C93717E" w14:textId="77777777" w:rsidR="003A099C" w:rsidRPr="00BD65AE"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Top Gun (1986)</w:t>
            </w:r>
          </w:p>
          <w:p w14:paraId="17E1890A" w14:textId="4D471F95" w:rsidR="003A099C" w:rsidRPr="003A099C"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壮志凌云</w:t>
            </w:r>
          </w:p>
        </w:tc>
        <w:tc>
          <w:tcPr>
            <w:tcW w:w="0" w:type="auto"/>
            <w:shd w:val="clear" w:color="auto" w:fill="FFFFFF"/>
            <w:tcMar>
              <w:top w:w="180" w:type="dxa"/>
              <w:left w:w="300" w:type="dxa"/>
              <w:bottom w:w="180" w:type="dxa"/>
              <w:right w:w="300" w:type="dxa"/>
            </w:tcMar>
            <w:hideMark/>
          </w:tcPr>
          <w:p w14:paraId="13559429" w14:textId="77777777" w:rsidR="003A099C" w:rsidRPr="00BD65AE"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Crocodile Dundee (1986)</w:t>
            </w:r>
          </w:p>
          <w:p w14:paraId="03756250" w14:textId="106BD1A0" w:rsidR="003A099C" w:rsidRPr="003A099C"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鳄鱼邓迪</w:t>
            </w:r>
          </w:p>
        </w:tc>
        <w:tc>
          <w:tcPr>
            <w:tcW w:w="0" w:type="auto"/>
            <w:shd w:val="clear" w:color="auto" w:fill="FFFFFF"/>
            <w:tcMar>
              <w:top w:w="180" w:type="dxa"/>
              <w:left w:w="300" w:type="dxa"/>
              <w:bottom w:w="180" w:type="dxa"/>
              <w:right w:w="300" w:type="dxa"/>
            </w:tcMar>
            <w:hideMark/>
          </w:tcPr>
          <w:p w14:paraId="1A674ABB" w14:textId="77777777" w:rsidR="003A099C" w:rsidRPr="00BD65AE"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Home Alone (1990)</w:t>
            </w:r>
          </w:p>
          <w:p w14:paraId="1DCE4A03" w14:textId="4DD5B400" w:rsidR="003A099C" w:rsidRPr="003A099C"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小鬼当家</w:t>
            </w:r>
          </w:p>
        </w:tc>
      </w:tr>
      <w:tr w:rsidR="00BD65AE" w:rsidRPr="00BD65AE" w14:paraId="6D66DA6D" w14:textId="77777777" w:rsidTr="00BD65AE">
        <w:tc>
          <w:tcPr>
            <w:tcW w:w="0" w:type="auto"/>
            <w:tcBorders>
              <w:left w:val="nil"/>
            </w:tcBorders>
            <w:shd w:val="clear" w:color="auto" w:fill="FFFFFF"/>
            <w:tcMar>
              <w:top w:w="180" w:type="dxa"/>
              <w:left w:w="300" w:type="dxa"/>
              <w:bottom w:w="180" w:type="dxa"/>
              <w:right w:w="300" w:type="dxa"/>
            </w:tcMar>
            <w:hideMark/>
          </w:tcPr>
          <w:p w14:paraId="4D6F259B" w14:textId="77777777" w:rsidR="003A099C" w:rsidRPr="003A099C"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v4</w:t>
            </w:r>
          </w:p>
        </w:tc>
        <w:tc>
          <w:tcPr>
            <w:tcW w:w="0" w:type="auto"/>
            <w:shd w:val="clear" w:color="auto" w:fill="FFFFFF"/>
            <w:tcMar>
              <w:top w:w="180" w:type="dxa"/>
              <w:left w:w="300" w:type="dxa"/>
              <w:bottom w:w="180" w:type="dxa"/>
              <w:right w:w="300" w:type="dxa"/>
            </w:tcMar>
            <w:hideMark/>
          </w:tcPr>
          <w:p w14:paraId="298B878F" w14:textId="77777777" w:rsidR="003A099C" w:rsidRPr="00BD65AE"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Fight Club (1999)</w:t>
            </w:r>
          </w:p>
          <w:p w14:paraId="463F658C" w14:textId="48CADCF5" w:rsidR="003A099C" w:rsidRPr="003A099C"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搏击俱乐部</w:t>
            </w:r>
          </w:p>
        </w:tc>
        <w:tc>
          <w:tcPr>
            <w:tcW w:w="0" w:type="auto"/>
            <w:shd w:val="clear" w:color="auto" w:fill="FFFFFF"/>
            <w:tcMar>
              <w:top w:w="180" w:type="dxa"/>
              <w:left w:w="300" w:type="dxa"/>
              <w:bottom w:w="180" w:type="dxa"/>
              <w:right w:w="300" w:type="dxa"/>
            </w:tcMar>
            <w:hideMark/>
          </w:tcPr>
          <w:p w14:paraId="1C367EEA" w14:textId="77777777" w:rsidR="003A099C" w:rsidRPr="00BD65AE"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Pulp Fiction (1994)</w:t>
            </w:r>
          </w:p>
          <w:p w14:paraId="4D382A94" w14:textId="4CB6CF2B" w:rsidR="003A099C" w:rsidRPr="003A099C"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低俗小说</w:t>
            </w:r>
          </w:p>
        </w:tc>
        <w:tc>
          <w:tcPr>
            <w:tcW w:w="0" w:type="auto"/>
            <w:shd w:val="clear" w:color="auto" w:fill="FFFFFF"/>
            <w:tcMar>
              <w:top w:w="180" w:type="dxa"/>
              <w:left w:w="300" w:type="dxa"/>
              <w:bottom w:w="180" w:type="dxa"/>
              <w:right w:w="300" w:type="dxa"/>
            </w:tcMar>
            <w:hideMark/>
          </w:tcPr>
          <w:p w14:paraId="68BA2C32" w14:textId="77777777" w:rsidR="003A099C" w:rsidRPr="00BD65AE"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From Dusk Till Dawn (1996)</w:t>
            </w:r>
          </w:p>
          <w:p w14:paraId="1692A189" w14:textId="43427CCA" w:rsidR="003A099C" w:rsidRPr="003A099C"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恶夜追杀令</w:t>
            </w:r>
          </w:p>
        </w:tc>
        <w:tc>
          <w:tcPr>
            <w:tcW w:w="0" w:type="auto"/>
            <w:shd w:val="clear" w:color="auto" w:fill="FFFFFF"/>
            <w:tcMar>
              <w:top w:w="180" w:type="dxa"/>
              <w:left w:w="300" w:type="dxa"/>
              <w:bottom w:w="180" w:type="dxa"/>
              <w:right w:w="300" w:type="dxa"/>
            </w:tcMar>
            <w:hideMark/>
          </w:tcPr>
          <w:p w14:paraId="75246848" w14:textId="77777777" w:rsidR="003A099C" w:rsidRPr="00BD65AE"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Starship Troopers (1997)</w:t>
            </w:r>
          </w:p>
          <w:p w14:paraId="022C696B" w14:textId="3810BCB6" w:rsidR="003A099C" w:rsidRPr="003A099C"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星河战队</w:t>
            </w:r>
          </w:p>
        </w:tc>
        <w:tc>
          <w:tcPr>
            <w:tcW w:w="0" w:type="auto"/>
            <w:shd w:val="clear" w:color="auto" w:fill="FFFFFF"/>
            <w:tcMar>
              <w:top w:w="180" w:type="dxa"/>
              <w:left w:w="300" w:type="dxa"/>
              <w:bottom w:w="180" w:type="dxa"/>
              <w:right w:w="300" w:type="dxa"/>
            </w:tcMar>
            <w:hideMark/>
          </w:tcPr>
          <w:p w14:paraId="5523CD2D" w14:textId="77777777" w:rsidR="003A099C" w:rsidRPr="00BD65AE"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Natural Born Killers (1994)</w:t>
            </w:r>
          </w:p>
          <w:p w14:paraId="0ECD19E3" w14:textId="7E09B2F8" w:rsidR="003A099C" w:rsidRPr="003A099C"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天生杀人狂</w:t>
            </w:r>
          </w:p>
        </w:tc>
      </w:tr>
      <w:tr w:rsidR="00BD65AE" w:rsidRPr="00BD65AE" w14:paraId="7AAAFC0F" w14:textId="77777777" w:rsidTr="00BD65AE">
        <w:tc>
          <w:tcPr>
            <w:tcW w:w="0" w:type="auto"/>
            <w:tcBorders>
              <w:left w:val="nil"/>
              <w:bottom w:val="nil"/>
            </w:tcBorders>
            <w:shd w:val="clear" w:color="auto" w:fill="FFFFFF"/>
            <w:tcMar>
              <w:top w:w="180" w:type="dxa"/>
              <w:left w:w="300" w:type="dxa"/>
              <w:bottom w:w="180" w:type="dxa"/>
              <w:right w:w="300" w:type="dxa"/>
            </w:tcMar>
            <w:hideMark/>
          </w:tcPr>
          <w:p w14:paraId="1DD673F2" w14:textId="77777777" w:rsidR="003A099C" w:rsidRPr="003A099C"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v5</w:t>
            </w:r>
          </w:p>
        </w:tc>
        <w:tc>
          <w:tcPr>
            <w:tcW w:w="0" w:type="auto"/>
            <w:tcBorders>
              <w:bottom w:val="nil"/>
            </w:tcBorders>
            <w:shd w:val="clear" w:color="auto" w:fill="FFFFFF"/>
            <w:tcMar>
              <w:top w:w="180" w:type="dxa"/>
              <w:left w:w="300" w:type="dxa"/>
              <w:bottom w:w="180" w:type="dxa"/>
              <w:right w:w="300" w:type="dxa"/>
            </w:tcMar>
            <w:hideMark/>
          </w:tcPr>
          <w:p w14:paraId="519CA88C" w14:textId="0071EE96" w:rsidR="003A099C" w:rsidRPr="003A099C"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Fear and Loathing in Las Vegas (1998)</w:t>
            </w:r>
            <w:r w:rsidRPr="003A099C">
              <w:rPr>
                <w:rFonts w:ascii="PingFang SC" w:hAnsi="PingFang SC" w:cs="Segoe UI"/>
                <w:color w:val="1A2029"/>
                <w:kern w:val="0"/>
                <w:sz w:val="21"/>
                <w:szCs w:val="21"/>
              </w:rPr>
              <w:t>恐惧与厌恶在拉斯维加斯</w:t>
            </w:r>
          </w:p>
        </w:tc>
        <w:tc>
          <w:tcPr>
            <w:tcW w:w="0" w:type="auto"/>
            <w:tcBorders>
              <w:bottom w:val="nil"/>
            </w:tcBorders>
            <w:shd w:val="clear" w:color="auto" w:fill="FFFFFF"/>
            <w:tcMar>
              <w:top w:w="180" w:type="dxa"/>
              <w:left w:w="300" w:type="dxa"/>
              <w:bottom w:w="180" w:type="dxa"/>
              <w:right w:w="300" w:type="dxa"/>
            </w:tcMar>
            <w:hideMark/>
          </w:tcPr>
          <w:p w14:paraId="2D416CE4" w14:textId="77777777" w:rsidR="003A099C" w:rsidRPr="00BD65AE"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Rocky Horror Picture Show, The (1975)</w:t>
            </w:r>
          </w:p>
          <w:p w14:paraId="0F5657B0" w14:textId="5F89319E" w:rsidR="003A099C" w:rsidRPr="003A099C"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洛基恐怖秀</w:t>
            </w:r>
          </w:p>
        </w:tc>
        <w:tc>
          <w:tcPr>
            <w:tcW w:w="0" w:type="auto"/>
            <w:tcBorders>
              <w:bottom w:val="nil"/>
            </w:tcBorders>
            <w:shd w:val="clear" w:color="auto" w:fill="FFFFFF"/>
            <w:tcMar>
              <w:top w:w="180" w:type="dxa"/>
              <w:left w:w="300" w:type="dxa"/>
              <w:bottom w:w="180" w:type="dxa"/>
              <w:right w:w="300" w:type="dxa"/>
            </w:tcMar>
            <w:hideMark/>
          </w:tcPr>
          <w:p w14:paraId="13F0251D" w14:textId="77777777" w:rsidR="003A099C" w:rsidRPr="00BD65AE"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Natural Born Killers (1994)</w:t>
            </w:r>
          </w:p>
          <w:p w14:paraId="75EF8F26" w14:textId="3901C505" w:rsidR="003A099C" w:rsidRPr="003A099C"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天生杀人狂</w:t>
            </w:r>
          </w:p>
        </w:tc>
        <w:tc>
          <w:tcPr>
            <w:tcW w:w="0" w:type="auto"/>
            <w:tcBorders>
              <w:bottom w:val="nil"/>
            </w:tcBorders>
            <w:shd w:val="clear" w:color="auto" w:fill="FFFFFF"/>
            <w:tcMar>
              <w:top w:w="180" w:type="dxa"/>
              <w:left w:w="300" w:type="dxa"/>
              <w:bottom w:w="180" w:type="dxa"/>
              <w:right w:w="300" w:type="dxa"/>
            </w:tcMar>
            <w:hideMark/>
          </w:tcPr>
          <w:p w14:paraId="06733408" w14:textId="77777777" w:rsidR="003A099C" w:rsidRPr="00BD65AE"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Thin Red Line, The (1998)</w:t>
            </w:r>
          </w:p>
          <w:p w14:paraId="5A397A26" w14:textId="398A372B" w:rsidR="003A099C" w:rsidRPr="003A099C"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细红线</w:t>
            </w:r>
          </w:p>
        </w:tc>
        <w:tc>
          <w:tcPr>
            <w:tcW w:w="0" w:type="auto"/>
            <w:tcBorders>
              <w:bottom w:val="nil"/>
            </w:tcBorders>
            <w:shd w:val="clear" w:color="auto" w:fill="FFFFFF"/>
            <w:tcMar>
              <w:top w:w="180" w:type="dxa"/>
              <w:left w:w="300" w:type="dxa"/>
              <w:bottom w:w="180" w:type="dxa"/>
              <w:right w:w="300" w:type="dxa"/>
            </w:tcMar>
            <w:hideMark/>
          </w:tcPr>
          <w:p w14:paraId="6259A95B" w14:textId="77777777" w:rsidR="003A099C" w:rsidRPr="00BD65AE"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Mulholland Drive (2001)</w:t>
            </w:r>
          </w:p>
          <w:p w14:paraId="014622A0" w14:textId="53B503A5" w:rsidR="003A099C" w:rsidRPr="003A099C" w:rsidRDefault="003A099C" w:rsidP="00BD65AE">
            <w:pPr>
              <w:spacing w:after="0"/>
              <w:rPr>
                <w:rFonts w:ascii="PingFang SC" w:hAnsi="PingFang SC" w:cs="Segoe UI" w:hint="eastAsia"/>
                <w:color w:val="1A2029"/>
                <w:kern w:val="0"/>
                <w:sz w:val="21"/>
                <w:szCs w:val="21"/>
              </w:rPr>
            </w:pPr>
            <w:r w:rsidRPr="003A099C">
              <w:rPr>
                <w:rFonts w:ascii="PingFang SC" w:hAnsi="PingFang SC" w:cs="Segoe UI"/>
                <w:color w:val="1A2029"/>
                <w:kern w:val="0"/>
                <w:sz w:val="21"/>
                <w:szCs w:val="21"/>
              </w:rPr>
              <w:t>穆赫兰道</w:t>
            </w:r>
          </w:p>
        </w:tc>
      </w:tr>
    </w:tbl>
    <w:p w14:paraId="473D5E08" w14:textId="144EA31D" w:rsidR="007B7EAC" w:rsidRDefault="007B7EAC" w:rsidP="007B7EAC">
      <w:pPr>
        <w:pStyle w:val="a6"/>
        <w:ind w:left="360" w:firstLineChars="0" w:firstLine="0"/>
        <w:rPr>
          <w:sz w:val="32"/>
          <w:szCs w:val="32"/>
        </w:rPr>
      </w:pPr>
    </w:p>
    <w:p w14:paraId="2EA3861A" w14:textId="77777777" w:rsidR="00A562CC" w:rsidRDefault="00A562CC" w:rsidP="00A562CC">
      <w:pPr>
        <w:pStyle w:val="a6"/>
        <w:numPr>
          <w:ilvl w:val="0"/>
          <w:numId w:val="3"/>
        </w:numPr>
        <w:ind w:firstLineChars="0"/>
        <w:rPr>
          <w:rFonts w:ascii="Arial" w:hAnsi="Arial" w:cs="Arial"/>
          <w:color w:val="2D384E"/>
          <w:spacing w:val="5"/>
          <w:shd w:val="clear" w:color="auto" w:fill="FFFFFF"/>
        </w:rPr>
      </w:pPr>
      <w:r>
        <w:rPr>
          <w:rFonts w:ascii="Arial" w:hAnsi="Arial" w:cs="Arial" w:hint="eastAsia"/>
          <w:color w:val="2D384E"/>
          <w:spacing w:val="5"/>
          <w:shd w:val="clear" w:color="auto" w:fill="FFFFFF"/>
        </w:rPr>
        <w:t>正值和负值的差距可以描述</w:t>
      </w:r>
      <w:r>
        <w:rPr>
          <w:rFonts w:ascii="Arial" w:hAnsi="Arial" w:cs="Arial"/>
          <w:color w:val="2D384E"/>
          <w:spacing w:val="5"/>
          <w:shd w:val="clear" w:color="auto" w:fill="FFFFFF"/>
        </w:rPr>
        <w:t>观众对电影评价的分歧程度</w:t>
      </w:r>
    </w:p>
    <w:p w14:paraId="525C603F" w14:textId="37D7F2BE" w:rsidR="00A562CC" w:rsidRPr="00BD65AE" w:rsidRDefault="00A562CC" w:rsidP="00A562CC">
      <w:pPr>
        <w:pStyle w:val="a6"/>
        <w:numPr>
          <w:ilvl w:val="0"/>
          <w:numId w:val="4"/>
        </w:numPr>
        <w:ind w:firstLineChars="0"/>
        <w:rPr>
          <w:b/>
          <w:bCs/>
          <w:color w:val="4472C4"/>
        </w:rPr>
      </w:pPr>
      <w:r>
        <w:rPr>
          <w:rFonts w:hint="eastAsia"/>
          <w:b/>
          <w:bCs/>
          <w:color w:val="4472C4"/>
        </w:rPr>
        <w:t>左</w:t>
      </w:r>
      <w:r w:rsidRPr="00BD65AE">
        <w:rPr>
          <w:rFonts w:hint="eastAsia"/>
          <w:b/>
          <w:bCs/>
          <w:color w:val="4472C4"/>
        </w:rPr>
        <w:t>奇异向量构建问题</w:t>
      </w:r>
      <w:r>
        <w:rPr>
          <w:rFonts w:hint="eastAsia"/>
          <w:b/>
          <w:bCs/>
          <w:color w:val="4472C4"/>
        </w:rPr>
        <w:t>——并结合右奇异向量分析客户行为</w:t>
      </w:r>
    </w:p>
    <w:p w14:paraId="7CFD10AA" w14:textId="77777777" w:rsidR="00AA2202" w:rsidRDefault="00A562CC" w:rsidP="00A562CC">
      <w:pPr>
        <w:pStyle w:val="a6"/>
        <w:ind w:left="360" w:firstLineChars="0" w:firstLine="0"/>
        <w:rPr>
          <w:rFonts w:ascii="Arial" w:hAnsi="Arial" w:cs="Arial"/>
          <w:color w:val="2D384E"/>
          <w:spacing w:val="5"/>
          <w:shd w:val="clear" w:color="auto" w:fill="FFFFFF"/>
        </w:rPr>
      </w:pPr>
      <w:r>
        <w:rPr>
          <w:noProof/>
        </w:rPr>
        <w:lastRenderedPageBreak/>
        <w:drawing>
          <wp:inline distT="0" distB="0" distL="0" distR="0" wp14:anchorId="78071F0A" wp14:editId="53A4A909">
            <wp:extent cx="5274310" cy="1022985"/>
            <wp:effectExtent l="0" t="0" r="2540" b="5715"/>
            <wp:docPr id="158181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1559" name=""/>
                    <pic:cNvPicPr/>
                  </pic:nvPicPr>
                  <pic:blipFill>
                    <a:blip r:embed="rId11"/>
                    <a:stretch>
                      <a:fillRect/>
                    </a:stretch>
                  </pic:blipFill>
                  <pic:spPr>
                    <a:xfrm>
                      <a:off x="0" y="0"/>
                      <a:ext cx="5274310" cy="1022985"/>
                    </a:xfrm>
                    <a:prstGeom prst="rect">
                      <a:avLst/>
                    </a:prstGeom>
                  </pic:spPr>
                </pic:pic>
              </a:graphicData>
            </a:graphic>
          </wp:inline>
        </w:drawing>
      </w:r>
    </w:p>
    <w:p w14:paraId="60150102" w14:textId="671C904E" w:rsidR="00AA2202" w:rsidRPr="00134964" w:rsidRDefault="00AA2202" w:rsidP="00134964">
      <w:pPr>
        <w:pStyle w:val="a6"/>
        <w:ind w:left="360" w:firstLineChars="0" w:firstLine="0"/>
        <w:rPr>
          <w:rFonts w:ascii="Arial" w:hAnsi="Arial" w:cs="Arial" w:hint="eastAsia"/>
          <w:color w:val="2D384E"/>
          <w:spacing w:val="5"/>
          <w:shd w:val="clear" w:color="auto" w:fill="FFFFFF"/>
        </w:rPr>
      </w:pPr>
      <w:r>
        <w:rPr>
          <w:rFonts w:ascii="Arial" w:hAnsi="Arial" w:cs="Arial" w:hint="eastAsia"/>
          <w:color w:val="2D384E"/>
          <w:spacing w:val="5"/>
          <w:shd w:val="clear" w:color="auto" w:fill="FFFFFF"/>
        </w:rPr>
        <w:t>1</w:t>
      </w:r>
      <w:r>
        <w:rPr>
          <w:rFonts w:ascii="Arial" w:hAnsi="Arial" w:cs="Arial" w:hint="eastAsia"/>
          <w:color w:val="2D384E"/>
          <w:spacing w:val="5"/>
          <w:shd w:val="clear" w:color="auto" w:fill="FFFFFF"/>
        </w:rPr>
        <w:t>．根据代码生成结果</w:t>
      </w:r>
      <w:r w:rsidR="00134964">
        <w:rPr>
          <w:rFonts w:ascii="Arial" w:hAnsi="Arial" w:cs="Arial" w:hint="eastAsia"/>
          <w:color w:val="2D384E"/>
          <w:spacing w:val="5"/>
          <w:shd w:val="clear" w:color="auto" w:fill="FFFFFF"/>
        </w:rPr>
        <w:t>得出用户</w:t>
      </w:r>
      <w:r w:rsidR="00AA721D">
        <w:rPr>
          <w:rFonts w:ascii="Arial" w:hAnsi="Arial" w:cs="Arial" w:hint="eastAsia"/>
          <w:color w:val="2D384E"/>
          <w:spacing w:val="5"/>
          <w:shd w:val="clear" w:color="auto" w:fill="FFFFFF"/>
        </w:rPr>
        <w:t>评分习惯会产生高评分电影趋势。</w:t>
      </w:r>
      <w:r w:rsidR="00134964">
        <w:rPr>
          <w:noProof/>
        </w:rPr>
        <w:drawing>
          <wp:inline distT="0" distB="0" distL="0" distR="0" wp14:anchorId="4DD8F4B3" wp14:editId="6D00E6BB">
            <wp:extent cx="5274310" cy="4097020"/>
            <wp:effectExtent l="0" t="0" r="2540" b="0"/>
            <wp:docPr id="1588325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25633" name=""/>
                    <pic:cNvPicPr/>
                  </pic:nvPicPr>
                  <pic:blipFill>
                    <a:blip r:embed="rId12"/>
                    <a:stretch>
                      <a:fillRect/>
                    </a:stretch>
                  </pic:blipFill>
                  <pic:spPr>
                    <a:xfrm>
                      <a:off x="0" y="0"/>
                      <a:ext cx="5274310" cy="4097020"/>
                    </a:xfrm>
                    <a:prstGeom prst="rect">
                      <a:avLst/>
                    </a:prstGeom>
                  </pic:spPr>
                </pic:pic>
              </a:graphicData>
            </a:graphic>
          </wp:inline>
        </w:drawing>
      </w:r>
    </w:p>
    <w:p w14:paraId="14F03608" w14:textId="7F0F8AAD" w:rsidR="00AA2202" w:rsidRDefault="00CF3091" w:rsidP="00A562CC">
      <w:pPr>
        <w:pStyle w:val="a6"/>
        <w:ind w:left="360" w:firstLineChars="0" w:firstLine="0"/>
        <w:rPr>
          <w:rFonts w:ascii="Arial" w:hAnsi="Arial" w:cs="Arial"/>
          <w:color w:val="2D384E"/>
          <w:spacing w:val="5"/>
          <w:shd w:val="clear" w:color="auto" w:fill="FFFFFF"/>
        </w:rPr>
      </w:pPr>
      <w:r>
        <w:rPr>
          <w:rFonts w:ascii="Arial" w:hAnsi="Arial" w:cs="Arial" w:hint="eastAsia"/>
          <w:color w:val="2D384E"/>
          <w:spacing w:val="5"/>
          <w:shd w:val="clear" w:color="auto" w:fill="FFFFFF"/>
        </w:rPr>
        <w:lastRenderedPageBreak/>
        <w:t>2.</w:t>
      </w:r>
      <w:r w:rsidR="00AA721D" w:rsidRPr="00AA721D">
        <w:rPr>
          <w:rFonts w:hint="eastAsia"/>
        </w:rPr>
        <w:t xml:space="preserve"> </w:t>
      </w:r>
      <w:r w:rsidR="00AA721D" w:rsidRPr="00AA721D">
        <w:rPr>
          <w:rFonts w:ascii="Arial" w:hAnsi="Arial" w:cs="Arial" w:hint="eastAsia"/>
          <w:color w:val="2D384E"/>
          <w:spacing w:val="5"/>
          <w:shd w:val="clear" w:color="auto" w:fill="FFFFFF"/>
        </w:rPr>
        <w:t>能否识别这些用户的特殊群体属性</w:t>
      </w:r>
      <w:r w:rsidR="00AA721D">
        <w:rPr>
          <w:noProof/>
        </w:rPr>
        <w:drawing>
          <wp:inline distT="0" distB="0" distL="0" distR="0" wp14:anchorId="1C3AAE83" wp14:editId="197F2D6A">
            <wp:extent cx="5274310" cy="3540760"/>
            <wp:effectExtent l="0" t="0" r="2540" b="2540"/>
            <wp:docPr id="1166023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23338" name=""/>
                    <pic:cNvPicPr/>
                  </pic:nvPicPr>
                  <pic:blipFill>
                    <a:blip r:embed="rId13"/>
                    <a:stretch>
                      <a:fillRect/>
                    </a:stretch>
                  </pic:blipFill>
                  <pic:spPr>
                    <a:xfrm>
                      <a:off x="0" y="0"/>
                      <a:ext cx="5274310" cy="3540760"/>
                    </a:xfrm>
                    <a:prstGeom prst="rect">
                      <a:avLst/>
                    </a:prstGeom>
                  </pic:spPr>
                </pic:pic>
              </a:graphicData>
            </a:graphic>
          </wp:inline>
        </w:drawing>
      </w:r>
    </w:p>
    <w:p w14:paraId="4EEC9CDA" w14:textId="73B40A65" w:rsidR="00CF3091" w:rsidRDefault="00CF3091" w:rsidP="00A562CC">
      <w:pPr>
        <w:pStyle w:val="a6"/>
        <w:ind w:left="360" w:firstLineChars="0" w:firstLine="0"/>
        <w:rPr>
          <w:rFonts w:ascii="Arial" w:hAnsi="Arial" w:cs="Arial" w:hint="eastAsia"/>
          <w:color w:val="2D384E"/>
          <w:spacing w:val="5"/>
          <w:shd w:val="clear" w:color="auto" w:fill="FFFFFF"/>
        </w:rPr>
      </w:pPr>
      <w:r>
        <w:rPr>
          <w:rFonts w:ascii="Arial" w:hAnsi="Arial" w:cs="Arial" w:hint="eastAsia"/>
          <w:color w:val="2D384E"/>
          <w:spacing w:val="5"/>
          <w:shd w:val="clear" w:color="auto" w:fill="FFFFFF"/>
        </w:rPr>
        <w:t>3.U</w:t>
      </w:r>
      <w:r>
        <w:rPr>
          <w:rFonts w:ascii="Arial" w:hAnsi="Arial" w:cs="Arial" w:hint="eastAsia"/>
          <w:color w:val="2D384E"/>
          <w:spacing w:val="5"/>
          <w:shd w:val="clear" w:color="auto" w:fill="FFFFFF"/>
        </w:rPr>
        <w:t>和</w:t>
      </w:r>
      <w:r>
        <w:rPr>
          <w:rFonts w:ascii="Arial" w:hAnsi="Arial" w:cs="Arial" w:hint="eastAsia"/>
          <w:color w:val="2D384E"/>
          <w:spacing w:val="5"/>
          <w:shd w:val="clear" w:color="auto" w:fill="FFFFFF"/>
        </w:rPr>
        <w:t>V</w:t>
      </w:r>
      <w:r>
        <w:rPr>
          <w:rFonts w:ascii="Arial" w:hAnsi="Arial" w:cs="Arial" w:hint="eastAsia"/>
          <w:color w:val="2D384E"/>
          <w:spacing w:val="5"/>
          <w:shd w:val="clear" w:color="auto" w:fill="FFFFFF"/>
        </w:rPr>
        <w:t>作为相互的转置矩阵由</w:t>
      </w:r>
      <w:r w:rsidR="00AA721D">
        <w:rPr>
          <w:rFonts w:ascii="Arial" w:hAnsi="Arial" w:cs="Arial" w:hint="eastAsia"/>
          <w:color w:val="2D384E"/>
          <w:spacing w:val="5"/>
          <w:shd w:val="clear" w:color="auto" w:fill="FFFFFF"/>
        </w:rPr>
        <w:t>有奇异向量得出的结果看来电影评分和用户种类相关联。</w:t>
      </w:r>
    </w:p>
    <w:p w14:paraId="1B21D9E5" w14:textId="79345289" w:rsidR="00A562CC" w:rsidRDefault="00A562CC" w:rsidP="00A562CC">
      <w:pPr>
        <w:pStyle w:val="a6"/>
        <w:ind w:left="360" w:firstLineChars="0" w:firstLine="0"/>
        <w:rPr>
          <w:rFonts w:ascii="Arial" w:hAnsi="Arial" w:cs="Arial"/>
          <w:color w:val="2D384E"/>
          <w:spacing w:val="5"/>
          <w:shd w:val="clear" w:color="auto" w:fill="FFFFFF"/>
        </w:rPr>
      </w:pPr>
    </w:p>
    <w:p w14:paraId="65A6D400" w14:textId="4BAE8660" w:rsidR="00A562CC" w:rsidRPr="00A562CC" w:rsidRDefault="00A562CC" w:rsidP="00A562CC">
      <w:pPr>
        <w:pStyle w:val="a6"/>
        <w:numPr>
          <w:ilvl w:val="0"/>
          <w:numId w:val="4"/>
        </w:numPr>
        <w:ind w:firstLineChars="0"/>
        <w:rPr>
          <w:b/>
          <w:bCs/>
          <w:color w:val="4472C4"/>
        </w:rPr>
      </w:pPr>
      <w:r>
        <w:rPr>
          <w:rFonts w:hint="eastAsia"/>
          <w:b/>
          <w:bCs/>
          <w:color w:val="4472C4"/>
        </w:rPr>
        <w:t>SVD预测实践——</w:t>
      </w:r>
      <w:r w:rsidRPr="00A562CC">
        <w:rPr>
          <w:rFonts w:hint="eastAsia"/>
          <w:b/>
          <w:bCs/>
          <w:color w:val="4472C4"/>
        </w:rPr>
        <w:t>评估推荐系统性</w:t>
      </w:r>
      <w:r>
        <w:rPr>
          <w:rFonts w:hint="eastAsia"/>
          <w:b/>
          <w:bCs/>
          <w:color w:val="4472C4"/>
        </w:rPr>
        <w:t>能</w:t>
      </w:r>
    </w:p>
    <w:p w14:paraId="383169BE" w14:textId="4109EDF4" w:rsidR="00A562CC" w:rsidRDefault="00A562CC" w:rsidP="00A562CC">
      <w:pPr>
        <w:rPr>
          <w:b/>
          <w:bCs/>
          <w:color w:val="4472C4"/>
        </w:rPr>
      </w:pPr>
      <w:r>
        <w:rPr>
          <w:noProof/>
        </w:rPr>
        <w:drawing>
          <wp:inline distT="0" distB="0" distL="0" distR="0" wp14:anchorId="0052500D" wp14:editId="101CEF03">
            <wp:extent cx="5274310" cy="518160"/>
            <wp:effectExtent l="0" t="0" r="2540" b="0"/>
            <wp:docPr id="1472799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99045" name=""/>
                    <pic:cNvPicPr/>
                  </pic:nvPicPr>
                  <pic:blipFill rotWithShape="1">
                    <a:blip r:embed="rId14"/>
                    <a:srcRect b="14285"/>
                    <a:stretch/>
                  </pic:blipFill>
                  <pic:spPr bwMode="auto">
                    <a:xfrm>
                      <a:off x="0" y="0"/>
                      <a:ext cx="5274310" cy="518160"/>
                    </a:xfrm>
                    <a:prstGeom prst="rect">
                      <a:avLst/>
                    </a:prstGeom>
                    <a:ln>
                      <a:noFill/>
                    </a:ln>
                    <a:extLst>
                      <a:ext uri="{53640926-AAD7-44D8-BBD7-CCE9431645EC}">
                        <a14:shadowObscured xmlns:a14="http://schemas.microsoft.com/office/drawing/2010/main"/>
                      </a:ext>
                    </a:extLst>
                  </pic:spPr>
                </pic:pic>
              </a:graphicData>
            </a:graphic>
          </wp:inline>
        </w:drawing>
      </w:r>
    </w:p>
    <w:p w14:paraId="68CD3911" w14:textId="799F4202" w:rsidR="00CF3091" w:rsidRPr="00CF3091" w:rsidRDefault="00CF3091" w:rsidP="00A562CC">
      <w:pPr>
        <w:rPr>
          <w:rFonts w:hint="eastAsia"/>
          <w:b/>
          <w:bCs/>
        </w:rPr>
      </w:pPr>
      <w:r w:rsidRPr="00CF3091">
        <w:rPr>
          <w:rFonts w:hint="eastAsia"/>
          <w:b/>
          <w:bCs/>
        </w:rPr>
        <w:t>暂无</w:t>
      </w:r>
    </w:p>
    <w:p w14:paraId="1689EB93" w14:textId="77777777" w:rsidR="004A3DCE" w:rsidRDefault="004A3DCE" w:rsidP="004A3DCE">
      <w:pPr>
        <w:rPr>
          <w:b/>
          <w:bCs/>
          <w:color w:val="4472C4"/>
        </w:rPr>
      </w:pPr>
      <w:r>
        <w:rPr>
          <w:rFonts w:hint="eastAsia"/>
          <w:b/>
          <w:bCs/>
          <w:color w:val="4472C4"/>
        </w:rPr>
        <w:t>五、</w:t>
      </w:r>
      <w:r w:rsidRPr="004A3DCE">
        <w:rPr>
          <w:b/>
          <w:bCs/>
          <w:color w:val="4472C4"/>
        </w:rPr>
        <w:t>SVD 算法的理解：</w:t>
      </w:r>
    </w:p>
    <w:p w14:paraId="5BF83A17" w14:textId="0B5D54C6" w:rsidR="004A3DCE" w:rsidRDefault="004A3DCE" w:rsidP="004A3DCE">
      <w:pPr>
        <w:rPr>
          <w:b/>
          <w:bCs/>
          <w:color w:val="4472C4"/>
          <w:shd w:val="clear" w:color="auto" w:fill="D9D9D9" w:themeFill="background1" w:themeFillShade="D9"/>
        </w:rPr>
      </w:pPr>
      <w:r w:rsidRPr="004A3DCE">
        <w:rPr>
          <w:b/>
          <w:bCs/>
          <w:color w:val="4472C4"/>
          <w:shd w:val="clear" w:color="auto" w:fill="D9D9D9" w:themeFill="background1" w:themeFillShade="D9"/>
        </w:rPr>
        <w:t xml:space="preserve"> - 数学层面：SVD 的基本原理和在评分矩阵降维中的作用。</w:t>
      </w:r>
    </w:p>
    <w:p w14:paraId="18434B95" w14:textId="55A818ED" w:rsidR="00AA2202" w:rsidRPr="004A3DCE" w:rsidRDefault="00AA2202" w:rsidP="004A3DCE">
      <w:pPr>
        <w:rPr>
          <w:rFonts w:hint="eastAsia"/>
          <w:b/>
          <w:bCs/>
          <w:color w:val="4472C4"/>
          <w:shd w:val="clear" w:color="auto" w:fill="D9D9D9" w:themeFill="background1" w:themeFillShade="D9"/>
        </w:rPr>
      </w:pPr>
      <w:r w:rsidRPr="00AA2202">
        <w:t>SVD</w:t>
      </w:r>
      <w:r>
        <w:rPr>
          <w:rFonts w:hint="eastAsia"/>
        </w:rPr>
        <w:t>在</w:t>
      </w:r>
      <w:r>
        <w:rPr>
          <w:rFonts w:hint="eastAsia"/>
        </w:rPr>
        <w:t>行数和列数不相等情况下</w:t>
      </w:r>
      <w:r>
        <w:rPr>
          <w:rFonts w:hint="eastAsia"/>
        </w:rPr>
        <w:t>完成对矩阵</w:t>
      </w:r>
      <w:r>
        <w:rPr>
          <w:rFonts w:hint="eastAsia"/>
        </w:rPr>
        <w:t>的特征值和特征</w:t>
      </w:r>
      <w:r w:rsidR="0028418F">
        <w:rPr>
          <w:rFonts w:hint="eastAsia"/>
        </w:rPr>
        <w:t>向量</w:t>
      </w:r>
      <w:r>
        <w:rPr>
          <w:rFonts w:hint="eastAsia"/>
        </w:rPr>
        <w:t>的分解，从而提取多维度数据的特征。</w:t>
      </w:r>
      <w:r w:rsidR="0028418F">
        <w:rPr>
          <w:rFonts w:hint="eastAsia"/>
        </w:rPr>
        <w:t>从而完成</w:t>
      </w:r>
      <w:r w:rsidR="0028418F" w:rsidRPr="0028418F">
        <w:rPr>
          <w:rFonts w:hint="eastAsia"/>
        </w:rPr>
        <w:t>评分矩阵降维</w:t>
      </w:r>
    </w:p>
    <w:p w14:paraId="5CD9792B" w14:textId="412C4EAF" w:rsidR="004A3DCE" w:rsidRDefault="004A3DCE" w:rsidP="004A3DCE">
      <w:pPr>
        <w:rPr>
          <w:b/>
          <w:bCs/>
          <w:color w:val="4472C4"/>
          <w:shd w:val="clear" w:color="auto" w:fill="D9D9D9" w:themeFill="background1" w:themeFillShade="D9"/>
        </w:rPr>
      </w:pPr>
      <w:r w:rsidRPr="004A3DCE">
        <w:rPr>
          <w:b/>
          <w:bCs/>
          <w:color w:val="4472C4"/>
          <w:shd w:val="clear" w:color="auto" w:fill="D9D9D9" w:themeFill="background1" w:themeFillShade="D9"/>
        </w:rPr>
        <w:lastRenderedPageBreak/>
        <w:t>- 应用层面：SVD 如何用于提取评分模式和预测缺失值。</w:t>
      </w:r>
    </w:p>
    <w:p w14:paraId="595A4F5A" w14:textId="1E62F285" w:rsidR="0028418F" w:rsidRPr="004A3DCE" w:rsidRDefault="0028418F" w:rsidP="004A3DCE">
      <w:pPr>
        <w:rPr>
          <w:b/>
          <w:bCs/>
          <w:color w:val="4472C4"/>
          <w:shd w:val="clear" w:color="auto" w:fill="D9D9D9" w:themeFill="background1" w:themeFillShade="D9"/>
        </w:rPr>
      </w:pPr>
      <w:r w:rsidRPr="0028418F">
        <w:rPr>
          <w:rFonts w:hint="eastAsia"/>
        </w:rPr>
        <w:t>由分解后得到的</w:t>
      </w:r>
      <w:r>
        <w:rPr>
          <w:rFonts w:hint="eastAsia"/>
        </w:rPr>
        <w:t>特征值和特征矩阵</w:t>
      </w:r>
      <w:r>
        <w:rPr>
          <w:rFonts w:hint="eastAsia"/>
        </w:rPr>
        <w:t>可以总结用户打分习惯，并利用由</w:t>
      </w:r>
      <w:r>
        <w:rPr>
          <w:noProof/>
        </w:rPr>
        <w:drawing>
          <wp:inline distT="0" distB="0" distL="0" distR="0" wp14:anchorId="79644123" wp14:editId="1623E450">
            <wp:extent cx="1514475" cy="276225"/>
            <wp:effectExtent l="0" t="0" r="9525" b="9525"/>
            <wp:docPr id="586097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97228" name=""/>
                    <pic:cNvPicPr/>
                  </pic:nvPicPr>
                  <pic:blipFill>
                    <a:blip r:embed="rId15"/>
                    <a:stretch>
                      <a:fillRect/>
                    </a:stretch>
                  </pic:blipFill>
                  <pic:spPr>
                    <a:xfrm>
                      <a:off x="0" y="0"/>
                      <a:ext cx="1514475" cy="276225"/>
                    </a:xfrm>
                    <a:prstGeom prst="rect">
                      <a:avLst/>
                    </a:prstGeom>
                  </pic:spPr>
                </pic:pic>
              </a:graphicData>
            </a:graphic>
          </wp:inline>
        </w:drawing>
      </w:r>
      <w:r>
        <w:rPr>
          <w:rFonts w:hint="eastAsia"/>
        </w:rPr>
        <w:t>得到的R矩阵反推用户的评分，从而预测缺失值。</w:t>
      </w:r>
      <w:r>
        <w:rPr>
          <w:noProof/>
        </w:rPr>
        <w:drawing>
          <wp:inline distT="0" distB="0" distL="0" distR="0" wp14:anchorId="54FE978E" wp14:editId="61E4D10A">
            <wp:extent cx="5274310" cy="2496820"/>
            <wp:effectExtent l="0" t="0" r="2540" b="0"/>
            <wp:docPr id="1222005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05566" name=""/>
                    <pic:cNvPicPr/>
                  </pic:nvPicPr>
                  <pic:blipFill>
                    <a:blip r:embed="rId16"/>
                    <a:stretch>
                      <a:fillRect/>
                    </a:stretch>
                  </pic:blipFill>
                  <pic:spPr>
                    <a:xfrm>
                      <a:off x="0" y="0"/>
                      <a:ext cx="5274310" cy="2496820"/>
                    </a:xfrm>
                    <a:prstGeom prst="rect">
                      <a:avLst/>
                    </a:prstGeom>
                  </pic:spPr>
                </pic:pic>
              </a:graphicData>
            </a:graphic>
          </wp:inline>
        </w:drawing>
      </w:r>
    </w:p>
    <w:p w14:paraId="062F6E01" w14:textId="1E0A4748" w:rsidR="004A3DCE" w:rsidRDefault="004A3DCE" w:rsidP="004A3DCE">
      <w:pPr>
        <w:rPr>
          <w:b/>
          <w:bCs/>
          <w:color w:val="4472C4"/>
          <w:shd w:val="clear" w:color="auto" w:fill="D9D9D9" w:themeFill="background1" w:themeFillShade="D9"/>
        </w:rPr>
      </w:pPr>
      <w:r w:rsidRPr="004A3DCE">
        <w:rPr>
          <w:b/>
          <w:bCs/>
          <w:color w:val="4472C4"/>
          <w:shd w:val="clear" w:color="auto" w:fill="D9D9D9" w:themeFill="background1" w:themeFillShade="D9"/>
        </w:rPr>
        <w:t>- 优缺点分析：SVD 应对数据稀疏性和维度问题的能力，及其局限性</w:t>
      </w:r>
    </w:p>
    <w:p w14:paraId="64F0FDEF" w14:textId="77777777" w:rsidR="0028418F" w:rsidRDefault="0028418F" w:rsidP="0028418F">
      <w:pPr>
        <w:rPr>
          <w:b/>
          <w:bCs/>
          <w:color w:val="4472C4"/>
          <w:shd w:val="clear" w:color="auto" w:fill="D9D9D9" w:themeFill="background1" w:themeFillShade="D9"/>
        </w:rPr>
      </w:pPr>
      <w:r>
        <w:rPr>
          <w:rFonts w:hint="eastAsia"/>
          <w:b/>
          <w:bCs/>
          <w:color w:val="4472C4"/>
          <w:shd w:val="clear" w:color="auto" w:fill="D9D9D9" w:themeFill="background1" w:themeFillShade="D9"/>
        </w:rPr>
        <w:t>优点：</w:t>
      </w:r>
    </w:p>
    <w:p w14:paraId="79E17F1E" w14:textId="74726DF3" w:rsidR="0028418F" w:rsidRPr="0028418F" w:rsidRDefault="0028418F" w:rsidP="0028418F">
      <w:pPr>
        <w:rPr>
          <w:b/>
          <w:bCs/>
        </w:rPr>
      </w:pPr>
      <w:r w:rsidRPr="0028418F">
        <w:rPr>
          <w:rFonts w:hint="eastAsia"/>
          <w:b/>
          <w:bCs/>
        </w:rPr>
        <w:t>提取重要特征：</w:t>
      </w:r>
      <w:r w:rsidRPr="0028418F">
        <w:rPr>
          <w:b/>
          <w:bCs/>
        </w:rPr>
        <w:t>SVD能够从稀疏数据中提取出最重要的特征，通过保留最大的奇异值对应的奇异向量，可以有效地降低数据的稀疏性，提高后续数据分析的准确性。</w:t>
      </w:r>
    </w:p>
    <w:p w14:paraId="4E93D2AF" w14:textId="5AD6AA6B" w:rsidR="0028418F" w:rsidRPr="0028418F" w:rsidRDefault="0028418F" w:rsidP="0028418F">
      <w:pPr>
        <w:rPr>
          <w:b/>
          <w:bCs/>
        </w:rPr>
      </w:pPr>
      <w:r w:rsidRPr="0028418F">
        <w:rPr>
          <w:rFonts w:hint="eastAsia"/>
          <w:b/>
          <w:bCs/>
        </w:rPr>
        <w:t>降噪：</w:t>
      </w:r>
      <w:r w:rsidRPr="0028418F">
        <w:rPr>
          <w:b/>
          <w:bCs/>
        </w:rPr>
        <w:t>SVD在分解矩阵时，可以去除噪声和冗余信息，只保留最重要的特征，这在处理稀疏数据时尤其有用，因为它可以减少噪声对模型的影响。</w:t>
      </w:r>
    </w:p>
    <w:p w14:paraId="079F7027" w14:textId="77777777" w:rsidR="0028418F" w:rsidRDefault="0028418F" w:rsidP="0028418F">
      <w:pPr>
        <w:rPr>
          <w:b/>
          <w:bCs/>
          <w:color w:val="4472C4"/>
          <w:shd w:val="clear" w:color="auto" w:fill="D9D9D9" w:themeFill="background1" w:themeFillShade="D9"/>
        </w:rPr>
      </w:pPr>
      <w:r>
        <w:rPr>
          <w:rFonts w:hint="eastAsia"/>
          <w:b/>
          <w:bCs/>
          <w:color w:val="4472C4"/>
          <w:shd w:val="clear" w:color="auto" w:fill="D9D9D9" w:themeFill="background1" w:themeFillShade="D9"/>
        </w:rPr>
        <w:t>缺点：</w:t>
      </w:r>
    </w:p>
    <w:p w14:paraId="0C0A8019" w14:textId="148684C0" w:rsidR="0028418F" w:rsidRPr="0028418F" w:rsidRDefault="0028418F" w:rsidP="0028418F">
      <w:pPr>
        <w:rPr>
          <w:b/>
          <w:bCs/>
        </w:rPr>
      </w:pPr>
      <w:r w:rsidRPr="0028418F">
        <w:rPr>
          <w:rFonts w:hint="eastAsia"/>
          <w:b/>
          <w:bCs/>
        </w:rPr>
        <w:lastRenderedPageBreak/>
        <w:t>计算成本高：对于稀疏矩阵，虽然</w:t>
      </w:r>
      <w:r w:rsidRPr="0028418F">
        <w:rPr>
          <w:b/>
          <w:bCs/>
        </w:rPr>
        <w:t>SVD能够提取重要特征，但是直接计算SVD的时间复杂度和空间复杂度都较高，特别是当数据规模很大时，计算成本尤为显著。</w:t>
      </w:r>
    </w:p>
    <w:p w14:paraId="78606447" w14:textId="09E0F3C3" w:rsidR="0028418F" w:rsidRPr="0028418F" w:rsidRDefault="0028418F" w:rsidP="0028418F">
      <w:pPr>
        <w:rPr>
          <w:rFonts w:hint="eastAsia"/>
          <w:b/>
          <w:bCs/>
        </w:rPr>
      </w:pPr>
      <w:r w:rsidRPr="0028418F">
        <w:rPr>
          <w:rFonts w:hint="eastAsia"/>
          <w:b/>
          <w:bCs/>
        </w:rPr>
        <w:t>稀疏性损失：在分解过程中，原始的稀疏矩阵可能会转化为密集矩阵，这可能导致稀疏性的损失，进而影响某些稀疏优化算法的性能</w:t>
      </w:r>
    </w:p>
    <w:p w14:paraId="1A5FF090" w14:textId="31BA08C1" w:rsidR="0071191B" w:rsidRPr="007B7EAC" w:rsidRDefault="0071191B" w:rsidP="0071191B">
      <w:pPr>
        <w:pStyle w:val="2"/>
        <w:jc w:val="center"/>
      </w:pPr>
      <w:r>
        <w:rPr>
          <w:rFonts w:hint="eastAsia"/>
        </w:rPr>
        <w:t>代码功能实现</w:t>
      </w:r>
    </w:p>
    <w:p w14:paraId="06F3EA2D" w14:textId="77777777" w:rsidR="004A3DCE" w:rsidRDefault="004A3DCE" w:rsidP="004A3DCE">
      <w:pPr>
        <w:pStyle w:val="a6"/>
        <w:numPr>
          <w:ilvl w:val="0"/>
          <w:numId w:val="5"/>
        </w:numPr>
        <w:ind w:firstLineChars="0"/>
        <w:rPr>
          <w:rFonts w:ascii="Arial" w:hAnsi="Arial" w:cs="Arial"/>
          <w:color w:val="2D384E"/>
          <w:spacing w:val="5"/>
          <w:shd w:val="clear" w:color="auto" w:fill="FFFFFF"/>
        </w:rPr>
      </w:pPr>
      <w:r w:rsidRPr="004A3DCE">
        <w:rPr>
          <w:rFonts w:ascii="Arial" w:hAnsi="Arial" w:cs="Arial"/>
          <w:color w:val="2D384E"/>
          <w:spacing w:val="5"/>
          <w:shd w:val="clear" w:color="auto" w:fill="FFFFFF"/>
        </w:rPr>
        <w:t>右奇异向量</w:t>
      </w:r>
      <w:r>
        <w:rPr>
          <w:rFonts w:ascii="Arial" w:hAnsi="Arial" w:cs="Arial" w:hint="eastAsia"/>
          <w:color w:val="2D384E"/>
          <w:spacing w:val="5"/>
          <w:shd w:val="clear" w:color="auto" w:fill="FFFFFF"/>
        </w:rPr>
        <w:t>构建——查看大值和奇异值</w:t>
      </w:r>
    </w:p>
    <w:p w14:paraId="4BA9C3C4" w14:textId="7D95D244" w:rsidR="00A562CC" w:rsidRPr="004A3DCE" w:rsidRDefault="004A3DCE" w:rsidP="004A3DCE">
      <w:pPr>
        <w:ind w:left="360"/>
        <w:rPr>
          <w:rFonts w:ascii="Arial" w:hAnsi="Arial" w:cs="Arial"/>
          <w:color w:val="2D384E"/>
          <w:spacing w:val="5"/>
          <w:shd w:val="clear" w:color="auto" w:fill="FFFFFF"/>
        </w:rPr>
      </w:pPr>
      <w:r w:rsidRPr="004A3DCE">
        <w:rPr>
          <w:noProof/>
          <w:shd w:val="clear" w:color="auto" w:fill="FFFFFF"/>
        </w:rPr>
        <w:drawing>
          <wp:inline distT="0" distB="0" distL="0" distR="0" wp14:anchorId="07C4BAB4" wp14:editId="2196999B">
            <wp:extent cx="5188527" cy="1478213"/>
            <wp:effectExtent l="0" t="0" r="0" b="8255"/>
            <wp:docPr id="215211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1062" b="24596"/>
                    <a:stretch/>
                  </pic:blipFill>
                  <pic:spPr bwMode="auto">
                    <a:xfrm>
                      <a:off x="0" y="0"/>
                      <a:ext cx="5188527" cy="1478213"/>
                    </a:xfrm>
                    <a:prstGeom prst="rect">
                      <a:avLst/>
                    </a:prstGeom>
                    <a:noFill/>
                    <a:ln>
                      <a:noFill/>
                    </a:ln>
                    <a:extLst>
                      <a:ext uri="{53640926-AAD7-44D8-BBD7-CCE9431645EC}">
                        <a14:shadowObscured xmlns:a14="http://schemas.microsoft.com/office/drawing/2010/main"/>
                      </a:ext>
                    </a:extLst>
                  </pic:spPr>
                </pic:pic>
              </a:graphicData>
            </a:graphic>
          </wp:inline>
        </w:drawing>
      </w:r>
      <w:r w:rsidR="0028418F" w:rsidRPr="0028418F">
        <w:rPr>
          <w:noProof/>
        </w:rPr>
        <w:t xml:space="preserve"> </w:t>
      </w:r>
      <w:r w:rsidR="0028418F">
        <w:rPr>
          <w:noProof/>
        </w:rPr>
        <w:drawing>
          <wp:inline distT="0" distB="0" distL="0" distR="0" wp14:anchorId="43F7ED56" wp14:editId="4A5C3C6E">
            <wp:extent cx="4897582" cy="2244185"/>
            <wp:effectExtent l="0" t="0" r="0" b="3810"/>
            <wp:docPr id="1358437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37999" name=""/>
                    <pic:cNvPicPr/>
                  </pic:nvPicPr>
                  <pic:blipFill>
                    <a:blip r:embed="rId18"/>
                    <a:stretch>
                      <a:fillRect/>
                    </a:stretch>
                  </pic:blipFill>
                  <pic:spPr>
                    <a:xfrm>
                      <a:off x="0" y="0"/>
                      <a:ext cx="4897582" cy="2244185"/>
                    </a:xfrm>
                    <a:prstGeom prst="rect">
                      <a:avLst/>
                    </a:prstGeom>
                  </pic:spPr>
                </pic:pic>
              </a:graphicData>
            </a:graphic>
          </wp:inline>
        </w:drawing>
      </w:r>
    </w:p>
    <w:p w14:paraId="68DCF020" w14:textId="33BCED13" w:rsidR="004A3DCE" w:rsidRDefault="004A3DCE" w:rsidP="004A3DCE">
      <w:pPr>
        <w:pStyle w:val="a6"/>
        <w:numPr>
          <w:ilvl w:val="0"/>
          <w:numId w:val="5"/>
        </w:numPr>
        <w:ind w:firstLineChars="0"/>
        <w:rPr>
          <w:rFonts w:ascii="Arial" w:hAnsi="Arial" w:cs="Arial"/>
          <w:color w:val="2D384E"/>
          <w:spacing w:val="5"/>
          <w:shd w:val="clear" w:color="auto" w:fill="FFFFFF"/>
        </w:rPr>
      </w:pPr>
      <w:r>
        <w:rPr>
          <w:rFonts w:ascii="Arial" w:hAnsi="Arial" w:cs="Arial" w:hint="eastAsia"/>
          <w:color w:val="2D384E"/>
          <w:spacing w:val="5"/>
          <w:shd w:val="clear" w:color="auto" w:fill="FFFFFF"/>
        </w:rPr>
        <w:t>左奇异向量构建——</w:t>
      </w:r>
      <w:r w:rsidRPr="004A3DCE">
        <w:rPr>
          <w:rFonts w:ascii="Arial" w:hAnsi="Arial" w:cs="Arial"/>
          <w:color w:val="2D384E"/>
          <w:spacing w:val="5"/>
          <w:shd w:val="clear" w:color="auto" w:fill="FFFFFF"/>
        </w:rPr>
        <w:tab/>
      </w:r>
      <w:r w:rsidRPr="004A3DCE">
        <w:rPr>
          <w:rFonts w:ascii="Arial" w:hAnsi="Arial" w:cs="Arial"/>
          <w:color w:val="2D384E"/>
          <w:spacing w:val="5"/>
          <w:shd w:val="clear" w:color="auto" w:fill="FFFFFF"/>
        </w:rPr>
        <w:t>查看大值和奇异值</w:t>
      </w:r>
    </w:p>
    <w:p w14:paraId="11895C3E" w14:textId="33C4984A" w:rsidR="004A3DCE" w:rsidRDefault="004A3DCE" w:rsidP="004A3DCE">
      <w:pPr>
        <w:ind w:left="360"/>
        <w:rPr>
          <w:rFonts w:ascii="Arial" w:hAnsi="Arial" w:cs="Arial"/>
          <w:color w:val="2D384E"/>
          <w:spacing w:val="5"/>
          <w:shd w:val="clear" w:color="auto" w:fill="FFFFFF"/>
        </w:rPr>
      </w:pPr>
      <w:r>
        <w:rPr>
          <w:noProof/>
        </w:rPr>
        <w:lastRenderedPageBreak/>
        <w:drawing>
          <wp:inline distT="0" distB="0" distL="0" distR="0" wp14:anchorId="6385E43F" wp14:editId="0DE5CD89">
            <wp:extent cx="5274310" cy="1143000"/>
            <wp:effectExtent l="0" t="0" r="2540" b="0"/>
            <wp:docPr id="1074546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46794" name=""/>
                    <pic:cNvPicPr/>
                  </pic:nvPicPr>
                  <pic:blipFill>
                    <a:blip r:embed="rId19"/>
                    <a:stretch>
                      <a:fillRect/>
                    </a:stretch>
                  </pic:blipFill>
                  <pic:spPr>
                    <a:xfrm>
                      <a:off x="0" y="0"/>
                      <a:ext cx="5274310" cy="1143000"/>
                    </a:xfrm>
                    <a:prstGeom prst="rect">
                      <a:avLst/>
                    </a:prstGeom>
                  </pic:spPr>
                </pic:pic>
              </a:graphicData>
            </a:graphic>
          </wp:inline>
        </w:drawing>
      </w:r>
      <w:r w:rsidR="005007CC">
        <w:rPr>
          <w:noProof/>
        </w:rPr>
        <w:drawing>
          <wp:inline distT="0" distB="0" distL="0" distR="0" wp14:anchorId="048FBF20" wp14:editId="69A9B7B0">
            <wp:extent cx="5274310" cy="2942590"/>
            <wp:effectExtent l="0" t="0" r="2540" b="0"/>
            <wp:docPr id="1362970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70298" name=""/>
                    <pic:cNvPicPr/>
                  </pic:nvPicPr>
                  <pic:blipFill>
                    <a:blip r:embed="rId20"/>
                    <a:stretch>
                      <a:fillRect/>
                    </a:stretch>
                  </pic:blipFill>
                  <pic:spPr>
                    <a:xfrm>
                      <a:off x="0" y="0"/>
                      <a:ext cx="5274310" cy="2942590"/>
                    </a:xfrm>
                    <a:prstGeom prst="rect">
                      <a:avLst/>
                    </a:prstGeom>
                  </pic:spPr>
                </pic:pic>
              </a:graphicData>
            </a:graphic>
          </wp:inline>
        </w:drawing>
      </w:r>
      <w:r w:rsidR="005007CC">
        <w:rPr>
          <w:noProof/>
        </w:rPr>
        <w:drawing>
          <wp:inline distT="0" distB="0" distL="0" distR="0" wp14:anchorId="06F3196A" wp14:editId="466D21C9">
            <wp:extent cx="5274310" cy="3402965"/>
            <wp:effectExtent l="0" t="0" r="2540" b="6985"/>
            <wp:docPr id="1881360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60404" name=""/>
                    <pic:cNvPicPr/>
                  </pic:nvPicPr>
                  <pic:blipFill>
                    <a:blip r:embed="rId21"/>
                    <a:stretch>
                      <a:fillRect/>
                    </a:stretch>
                  </pic:blipFill>
                  <pic:spPr>
                    <a:xfrm>
                      <a:off x="0" y="0"/>
                      <a:ext cx="5274310" cy="3402965"/>
                    </a:xfrm>
                    <a:prstGeom prst="rect">
                      <a:avLst/>
                    </a:prstGeom>
                  </pic:spPr>
                </pic:pic>
              </a:graphicData>
            </a:graphic>
          </wp:inline>
        </w:drawing>
      </w:r>
      <w:r w:rsidR="005007CC">
        <w:rPr>
          <w:noProof/>
        </w:rPr>
        <w:lastRenderedPageBreak/>
        <w:drawing>
          <wp:inline distT="0" distB="0" distL="0" distR="0" wp14:anchorId="18130E80" wp14:editId="32E819AA">
            <wp:extent cx="5274310" cy="3411855"/>
            <wp:effectExtent l="0" t="0" r="2540" b="0"/>
            <wp:docPr id="1990572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72256" name=""/>
                    <pic:cNvPicPr/>
                  </pic:nvPicPr>
                  <pic:blipFill>
                    <a:blip r:embed="rId22"/>
                    <a:stretch>
                      <a:fillRect/>
                    </a:stretch>
                  </pic:blipFill>
                  <pic:spPr>
                    <a:xfrm>
                      <a:off x="0" y="0"/>
                      <a:ext cx="5274310" cy="3411855"/>
                    </a:xfrm>
                    <a:prstGeom prst="rect">
                      <a:avLst/>
                    </a:prstGeom>
                  </pic:spPr>
                </pic:pic>
              </a:graphicData>
            </a:graphic>
          </wp:inline>
        </w:drawing>
      </w:r>
      <w:r>
        <w:rPr>
          <w:rFonts w:ascii="Arial" w:hAnsi="Arial" w:cs="Arial" w:hint="eastAsia"/>
          <w:color w:val="2D384E"/>
          <w:spacing w:val="5"/>
          <w:shd w:val="clear" w:color="auto" w:fill="FFFFFF"/>
        </w:rPr>
        <w:t>三、</w:t>
      </w:r>
      <w:r>
        <w:rPr>
          <w:rFonts w:ascii="Arial" w:hAnsi="Arial" w:cs="Arial" w:hint="eastAsia"/>
          <w:color w:val="2D384E"/>
          <w:spacing w:val="5"/>
          <w:shd w:val="clear" w:color="auto" w:fill="FFFFFF"/>
        </w:rPr>
        <w:t>SVD</w:t>
      </w:r>
      <w:r>
        <w:rPr>
          <w:rFonts w:ascii="Arial" w:hAnsi="Arial" w:cs="Arial" w:hint="eastAsia"/>
          <w:color w:val="2D384E"/>
          <w:spacing w:val="5"/>
          <w:shd w:val="clear" w:color="auto" w:fill="FFFFFF"/>
        </w:rPr>
        <w:t>运用</w:t>
      </w:r>
    </w:p>
    <w:p w14:paraId="23A06992" w14:textId="4BB920E0" w:rsidR="004A3DCE" w:rsidRDefault="004A3DCE" w:rsidP="004A3DCE">
      <w:pPr>
        <w:ind w:left="360"/>
        <w:rPr>
          <w:noProof/>
        </w:rPr>
      </w:pPr>
      <w:r>
        <w:rPr>
          <w:noProof/>
        </w:rPr>
        <w:drawing>
          <wp:inline distT="0" distB="0" distL="0" distR="0" wp14:anchorId="182F1B10" wp14:editId="50BDCF29">
            <wp:extent cx="5274310" cy="1758315"/>
            <wp:effectExtent l="0" t="0" r="2540" b="0"/>
            <wp:docPr id="1940478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78166" name=""/>
                    <pic:cNvPicPr/>
                  </pic:nvPicPr>
                  <pic:blipFill>
                    <a:blip r:embed="rId23"/>
                    <a:stretch>
                      <a:fillRect/>
                    </a:stretch>
                  </pic:blipFill>
                  <pic:spPr>
                    <a:xfrm>
                      <a:off x="0" y="0"/>
                      <a:ext cx="5274310" cy="1758315"/>
                    </a:xfrm>
                    <a:prstGeom prst="rect">
                      <a:avLst/>
                    </a:prstGeom>
                  </pic:spPr>
                </pic:pic>
              </a:graphicData>
            </a:graphic>
          </wp:inline>
        </w:drawing>
      </w:r>
    </w:p>
    <w:p w14:paraId="5606EC7F" w14:textId="77777777" w:rsidR="00AA2202" w:rsidRDefault="004A3DCE" w:rsidP="004A3DCE">
      <w:pPr>
        <w:ind w:left="360"/>
        <w:rPr>
          <w:rFonts w:ascii="Arial" w:hAnsi="Arial" w:cs="Arial"/>
          <w:color w:val="2D384E"/>
          <w:spacing w:val="5"/>
          <w:shd w:val="clear" w:color="auto" w:fill="FFFFFF"/>
        </w:rPr>
      </w:pPr>
      <w:r>
        <w:rPr>
          <w:noProof/>
        </w:rPr>
        <w:drawing>
          <wp:inline distT="0" distB="0" distL="0" distR="0" wp14:anchorId="71308A42" wp14:editId="03F14505">
            <wp:extent cx="5274310" cy="2038985"/>
            <wp:effectExtent l="0" t="0" r="2540" b="0"/>
            <wp:docPr id="1749538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38182" name=""/>
                    <pic:cNvPicPr/>
                  </pic:nvPicPr>
                  <pic:blipFill rotWithShape="1">
                    <a:blip r:embed="rId24"/>
                    <a:srcRect l="2808"/>
                    <a:stretch/>
                  </pic:blipFill>
                  <pic:spPr bwMode="auto">
                    <a:xfrm>
                      <a:off x="0" y="0"/>
                      <a:ext cx="5274310" cy="2038985"/>
                    </a:xfrm>
                    <a:prstGeom prst="rect">
                      <a:avLst/>
                    </a:prstGeom>
                    <a:ln>
                      <a:noFill/>
                    </a:ln>
                    <a:extLst>
                      <a:ext uri="{53640926-AAD7-44D8-BBD7-CCE9431645EC}">
                        <a14:shadowObscured xmlns:a14="http://schemas.microsoft.com/office/drawing/2010/main"/>
                      </a:ext>
                    </a:extLst>
                  </pic:spPr>
                </pic:pic>
              </a:graphicData>
            </a:graphic>
          </wp:inline>
        </w:drawing>
      </w:r>
    </w:p>
    <w:p w14:paraId="4419ADF7" w14:textId="4A9DB43D" w:rsidR="004A3DCE" w:rsidRPr="00AA2202" w:rsidRDefault="00AA2202" w:rsidP="004A3DCE">
      <w:pPr>
        <w:ind w:left="360"/>
        <w:rPr>
          <w:rFonts w:ascii="Arial" w:hAnsi="Arial" w:cs="Arial"/>
          <w:color w:val="2D384E"/>
          <w:spacing w:val="5"/>
          <w:shd w:val="clear" w:color="auto" w:fill="FFFFFF"/>
        </w:rPr>
      </w:pPr>
      <w:r>
        <w:rPr>
          <w:rFonts w:ascii="Arial" w:hAnsi="Arial" w:cs="Arial" w:hint="eastAsia"/>
          <w:color w:val="2D384E"/>
          <w:spacing w:val="5"/>
          <w:shd w:val="clear" w:color="auto" w:fill="FFFFFF"/>
        </w:rPr>
        <w:lastRenderedPageBreak/>
        <w:t>对应代码：</w:t>
      </w:r>
      <w:r>
        <w:rPr>
          <w:noProof/>
        </w:rPr>
        <w:drawing>
          <wp:inline distT="0" distB="0" distL="0" distR="0" wp14:anchorId="66FFF308" wp14:editId="75291FB2">
            <wp:extent cx="5274310" cy="1938655"/>
            <wp:effectExtent l="0" t="0" r="2540" b="4445"/>
            <wp:docPr id="805677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77778" name=""/>
                    <pic:cNvPicPr/>
                  </pic:nvPicPr>
                  <pic:blipFill>
                    <a:blip r:embed="rId25"/>
                    <a:stretch>
                      <a:fillRect/>
                    </a:stretch>
                  </pic:blipFill>
                  <pic:spPr>
                    <a:xfrm>
                      <a:off x="0" y="0"/>
                      <a:ext cx="5274310" cy="1938655"/>
                    </a:xfrm>
                    <a:prstGeom prst="rect">
                      <a:avLst/>
                    </a:prstGeom>
                  </pic:spPr>
                </pic:pic>
              </a:graphicData>
            </a:graphic>
          </wp:inline>
        </w:drawing>
      </w:r>
      <w:r>
        <w:rPr>
          <w:noProof/>
        </w:rPr>
        <w:drawing>
          <wp:inline distT="0" distB="0" distL="0" distR="0" wp14:anchorId="6F9F5DDA" wp14:editId="3EB6F72E">
            <wp:extent cx="5274310" cy="1651635"/>
            <wp:effectExtent l="0" t="0" r="2540" b="5715"/>
            <wp:docPr id="646023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23770" name=""/>
                    <pic:cNvPicPr/>
                  </pic:nvPicPr>
                  <pic:blipFill>
                    <a:blip r:embed="rId26"/>
                    <a:stretch>
                      <a:fillRect/>
                    </a:stretch>
                  </pic:blipFill>
                  <pic:spPr>
                    <a:xfrm>
                      <a:off x="0" y="0"/>
                      <a:ext cx="5274310" cy="1651635"/>
                    </a:xfrm>
                    <a:prstGeom prst="rect">
                      <a:avLst/>
                    </a:prstGeom>
                  </pic:spPr>
                </pic:pic>
              </a:graphicData>
            </a:graphic>
          </wp:inline>
        </w:drawing>
      </w:r>
      <w:r>
        <w:rPr>
          <w:noProof/>
        </w:rPr>
        <w:drawing>
          <wp:inline distT="0" distB="0" distL="0" distR="0" wp14:anchorId="25806FF7" wp14:editId="5ECDE0A6">
            <wp:extent cx="5274310" cy="2696845"/>
            <wp:effectExtent l="0" t="0" r="2540" b="8255"/>
            <wp:docPr id="533216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16997" name=""/>
                    <pic:cNvPicPr/>
                  </pic:nvPicPr>
                  <pic:blipFill>
                    <a:blip r:embed="rId27"/>
                    <a:stretch>
                      <a:fillRect/>
                    </a:stretch>
                  </pic:blipFill>
                  <pic:spPr>
                    <a:xfrm>
                      <a:off x="0" y="0"/>
                      <a:ext cx="5274310" cy="2696845"/>
                    </a:xfrm>
                    <a:prstGeom prst="rect">
                      <a:avLst/>
                    </a:prstGeom>
                  </pic:spPr>
                </pic:pic>
              </a:graphicData>
            </a:graphic>
          </wp:inline>
        </w:drawing>
      </w:r>
      <w:r w:rsidR="00CF3091" w:rsidRPr="00CF3091">
        <w:rPr>
          <w:noProof/>
        </w:rPr>
        <w:t xml:space="preserve"> </w:t>
      </w:r>
      <w:r w:rsidR="00CF3091">
        <w:rPr>
          <w:noProof/>
        </w:rPr>
        <w:lastRenderedPageBreak/>
        <w:drawing>
          <wp:inline distT="0" distB="0" distL="0" distR="0" wp14:anchorId="7126F6B4" wp14:editId="154B5DCF">
            <wp:extent cx="5274310" cy="2113915"/>
            <wp:effectExtent l="0" t="0" r="2540" b="635"/>
            <wp:docPr id="1313069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69227" name=""/>
                    <pic:cNvPicPr/>
                  </pic:nvPicPr>
                  <pic:blipFill>
                    <a:blip r:embed="rId28"/>
                    <a:stretch>
                      <a:fillRect/>
                    </a:stretch>
                  </pic:blipFill>
                  <pic:spPr>
                    <a:xfrm>
                      <a:off x="0" y="0"/>
                      <a:ext cx="5274310" cy="2113915"/>
                    </a:xfrm>
                    <a:prstGeom prst="rect">
                      <a:avLst/>
                    </a:prstGeom>
                  </pic:spPr>
                </pic:pic>
              </a:graphicData>
            </a:graphic>
          </wp:inline>
        </w:drawing>
      </w:r>
      <w:r w:rsidR="00CF3091" w:rsidRPr="00CF3091">
        <w:rPr>
          <w:noProof/>
        </w:rPr>
        <w:t xml:space="preserve"> </w:t>
      </w:r>
      <w:r w:rsidR="00CF3091">
        <w:rPr>
          <w:noProof/>
        </w:rPr>
        <w:drawing>
          <wp:inline distT="0" distB="0" distL="0" distR="0" wp14:anchorId="01A41806" wp14:editId="52AB4D3D">
            <wp:extent cx="5274310" cy="2764155"/>
            <wp:effectExtent l="0" t="0" r="2540" b="0"/>
            <wp:docPr id="2098763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63953" name=""/>
                    <pic:cNvPicPr/>
                  </pic:nvPicPr>
                  <pic:blipFill>
                    <a:blip r:embed="rId29"/>
                    <a:stretch>
                      <a:fillRect/>
                    </a:stretch>
                  </pic:blipFill>
                  <pic:spPr>
                    <a:xfrm>
                      <a:off x="0" y="0"/>
                      <a:ext cx="5274310" cy="2764155"/>
                    </a:xfrm>
                    <a:prstGeom prst="rect">
                      <a:avLst/>
                    </a:prstGeom>
                  </pic:spPr>
                </pic:pic>
              </a:graphicData>
            </a:graphic>
          </wp:inline>
        </w:drawing>
      </w:r>
    </w:p>
    <w:p w14:paraId="165758CC" w14:textId="29FE697C" w:rsidR="00B81AFC" w:rsidRDefault="00B81AFC" w:rsidP="004A3DCE">
      <w:pPr>
        <w:ind w:left="360"/>
        <w:rPr>
          <w:rFonts w:ascii="Arial" w:hAnsi="Arial" w:cs="Arial"/>
          <w:color w:val="2D384E"/>
          <w:spacing w:val="5"/>
          <w:shd w:val="clear" w:color="auto" w:fill="FFFFFF"/>
        </w:rPr>
      </w:pPr>
      <w:r w:rsidRPr="00B81AFC">
        <w:rPr>
          <w:rFonts w:ascii="Arial" w:hAnsi="Arial" w:cs="Arial" w:hint="eastAsia"/>
          <w:color w:val="2D384E"/>
          <w:spacing w:val="5"/>
          <w:shd w:val="clear" w:color="auto" w:fill="FFFFFF"/>
        </w:rPr>
        <w:t>四、可视化模块</w:t>
      </w:r>
    </w:p>
    <w:p w14:paraId="41877A0A" w14:textId="32CEDE33" w:rsidR="00AA2202" w:rsidRPr="004A3DCE" w:rsidRDefault="00AA2202" w:rsidP="004A3DCE">
      <w:pPr>
        <w:ind w:left="360"/>
        <w:rPr>
          <w:rFonts w:ascii="Arial" w:hAnsi="Arial" w:cs="Arial" w:hint="eastAsia"/>
          <w:color w:val="2D384E"/>
          <w:spacing w:val="5"/>
          <w:shd w:val="clear" w:color="auto" w:fill="FFFFFF"/>
        </w:rPr>
      </w:pPr>
      <w:r>
        <w:rPr>
          <w:rFonts w:ascii="Arial" w:hAnsi="Arial" w:cs="Arial" w:hint="eastAsia"/>
          <w:color w:val="2D384E"/>
          <w:spacing w:val="5"/>
          <w:shd w:val="clear" w:color="auto" w:fill="FFFFFF"/>
        </w:rPr>
        <w:t>暂无</w:t>
      </w:r>
    </w:p>
    <w:sectPr w:rsidR="00AA2202" w:rsidRPr="004A3DC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PingFang SC">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8CC0B13"/>
    <w:multiLevelType w:val="singleLevel"/>
    <w:tmpl w:val="641E2A42"/>
    <w:lvl w:ilvl="0">
      <w:start w:val="1"/>
      <w:numFmt w:val="decimal"/>
      <w:suff w:val="space"/>
      <w:lvlText w:val="%1."/>
      <w:lvlJc w:val="left"/>
    </w:lvl>
  </w:abstractNum>
  <w:abstractNum w:abstractNumId="1" w15:restartNumberingAfterBreak="0">
    <w:nsid w:val="258F186E"/>
    <w:multiLevelType w:val="hybridMultilevel"/>
    <w:tmpl w:val="8EE4512E"/>
    <w:lvl w:ilvl="0" w:tplc="BF2C77A2">
      <w:start w:val="1"/>
      <w:numFmt w:val="decimal"/>
      <w:lvlText w:val="%1."/>
      <w:lvlJc w:val="left"/>
      <w:pPr>
        <w:ind w:left="360" w:hanging="360"/>
      </w:pPr>
      <w:rPr>
        <w:rFonts w:hint="default"/>
        <w:shd w:val="pct15" w:color="auto" w:fill="FFFFFF"/>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60353ED"/>
    <w:multiLevelType w:val="hybridMultilevel"/>
    <w:tmpl w:val="AE9C491E"/>
    <w:lvl w:ilvl="0" w:tplc="55A4EE76">
      <w:start w:val="1"/>
      <w:numFmt w:val="japaneseCounting"/>
      <w:lvlText w:val="%1、"/>
      <w:lvlJc w:val="left"/>
      <w:pPr>
        <w:ind w:left="1080" w:hanging="72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41C61467"/>
    <w:multiLevelType w:val="hybridMultilevel"/>
    <w:tmpl w:val="6A583D6E"/>
    <w:lvl w:ilvl="0" w:tplc="D2E886A8">
      <w:start w:val="2"/>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3695FC1"/>
    <w:multiLevelType w:val="hybridMultilevel"/>
    <w:tmpl w:val="5A12D4D6"/>
    <w:lvl w:ilvl="0" w:tplc="CD2EEB34">
      <w:start w:val="1"/>
      <w:numFmt w:val="decimal"/>
      <w:lvlText w:val="%1."/>
      <w:lvlJc w:val="left"/>
      <w:pPr>
        <w:ind w:left="360" w:hanging="360"/>
      </w:pPr>
      <w:rPr>
        <w:rFonts w:hint="default"/>
        <w:shd w:val="pct15" w:color="auto" w:fill="FFFFFF"/>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44145763">
    <w:abstractNumId w:val="0"/>
  </w:num>
  <w:num w:numId="2" w16cid:durableId="1831365768">
    <w:abstractNumId w:val="1"/>
  </w:num>
  <w:num w:numId="3" w16cid:durableId="1378822953">
    <w:abstractNumId w:val="4"/>
  </w:num>
  <w:num w:numId="4" w16cid:durableId="126433699">
    <w:abstractNumId w:val="3"/>
  </w:num>
  <w:num w:numId="5" w16cid:durableId="10696954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77E"/>
    <w:rsid w:val="0000130B"/>
    <w:rsid w:val="00016B4C"/>
    <w:rsid w:val="00134964"/>
    <w:rsid w:val="0028418F"/>
    <w:rsid w:val="002C0B54"/>
    <w:rsid w:val="003A099C"/>
    <w:rsid w:val="003F59DB"/>
    <w:rsid w:val="004830A7"/>
    <w:rsid w:val="004A3DCE"/>
    <w:rsid w:val="005007CC"/>
    <w:rsid w:val="005A015B"/>
    <w:rsid w:val="00647CC3"/>
    <w:rsid w:val="006726F9"/>
    <w:rsid w:val="006A1691"/>
    <w:rsid w:val="006B0AA3"/>
    <w:rsid w:val="0071191B"/>
    <w:rsid w:val="007B7EAC"/>
    <w:rsid w:val="00A24E9F"/>
    <w:rsid w:val="00A562CC"/>
    <w:rsid w:val="00A73EB6"/>
    <w:rsid w:val="00AA2202"/>
    <w:rsid w:val="00AA721D"/>
    <w:rsid w:val="00AF04A9"/>
    <w:rsid w:val="00AF428E"/>
    <w:rsid w:val="00B3657A"/>
    <w:rsid w:val="00B36E13"/>
    <w:rsid w:val="00B516BE"/>
    <w:rsid w:val="00B81AFC"/>
    <w:rsid w:val="00BD65AE"/>
    <w:rsid w:val="00C92CCD"/>
    <w:rsid w:val="00CF2A72"/>
    <w:rsid w:val="00CF3091"/>
    <w:rsid w:val="00D63ADA"/>
    <w:rsid w:val="00D668F1"/>
    <w:rsid w:val="00F254A9"/>
    <w:rsid w:val="00F5077E"/>
    <w:rsid w:val="00F6795B"/>
    <w:rsid w:val="00FE1B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63399"/>
  <w15:chartTrackingRefBased/>
  <w15:docId w15:val="{2FBD40B3-16F2-48EC-86D6-E0C76BD97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宋体" w:eastAsia="宋体" w:hAnsi="宋体" w:cstheme="minorBidi"/>
        <w:kern w:val="2"/>
        <w:sz w:val="28"/>
        <w:szCs w:val="28"/>
        <w:lang w:val="en-US" w:eastAsia="zh-CN"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A24E9F"/>
  </w:style>
  <w:style w:type="paragraph" w:styleId="1">
    <w:name w:val="heading 1"/>
    <w:basedOn w:val="a"/>
    <w:next w:val="a"/>
    <w:link w:val="10"/>
    <w:autoRedefine/>
    <w:uiPriority w:val="9"/>
    <w:qFormat/>
    <w:rsid w:val="00A24E9F"/>
    <w:pPr>
      <w:keepNext/>
      <w:keepLines/>
      <w:outlineLvl w:val="0"/>
    </w:pPr>
    <w:rPr>
      <w:b/>
      <w:bCs/>
      <w:color w:val="215E99" w:themeColor="text2" w:themeTint="BF"/>
      <w:kern w:val="44"/>
      <w:szCs w:val="44"/>
    </w:rPr>
  </w:style>
  <w:style w:type="paragraph" w:styleId="2">
    <w:name w:val="heading 2"/>
    <w:basedOn w:val="a"/>
    <w:next w:val="a"/>
    <w:link w:val="20"/>
    <w:uiPriority w:val="9"/>
    <w:unhideWhenUsed/>
    <w:qFormat/>
    <w:rsid w:val="00F5077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F5077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F5077E"/>
    <w:pPr>
      <w:keepNext/>
      <w:keepLines/>
      <w:spacing w:before="80" w:after="40"/>
      <w:outlineLvl w:val="3"/>
    </w:pPr>
    <w:rPr>
      <w:rFonts w:asciiTheme="minorHAnsi" w:eastAsiaTheme="minorEastAsia" w:hAnsiTheme="minorHAnsi" w:cstheme="majorBidi"/>
      <w:color w:val="0F4761" w:themeColor="accent1" w:themeShade="BF"/>
    </w:rPr>
  </w:style>
  <w:style w:type="paragraph" w:styleId="5">
    <w:name w:val="heading 5"/>
    <w:basedOn w:val="a"/>
    <w:next w:val="a"/>
    <w:link w:val="50"/>
    <w:uiPriority w:val="9"/>
    <w:semiHidden/>
    <w:unhideWhenUsed/>
    <w:qFormat/>
    <w:rsid w:val="00F5077E"/>
    <w:pPr>
      <w:keepNext/>
      <w:keepLines/>
      <w:spacing w:before="80" w:after="40"/>
      <w:outlineLvl w:val="4"/>
    </w:pPr>
    <w:rPr>
      <w:rFonts w:asciiTheme="minorHAnsi" w:eastAsiaTheme="minorEastAsia" w:hAnsiTheme="minorHAnsi" w:cstheme="majorBidi"/>
      <w:color w:val="0F4761" w:themeColor="accent1" w:themeShade="BF"/>
      <w:sz w:val="24"/>
      <w:szCs w:val="24"/>
    </w:rPr>
  </w:style>
  <w:style w:type="paragraph" w:styleId="6">
    <w:name w:val="heading 6"/>
    <w:basedOn w:val="a"/>
    <w:next w:val="a"/>
    <w:link w:val="60"/>
    <w:uiPriority w:val="9"/>
    <w:semiHidden/>
    <w:unhideWhenUsed/>
    <w:qFormat/>
    <w:rsid w:val="00F5077E"/>
    <w:pPr>
      <w:keepNext/>
      <w:keepLines/>
      <w:spacing w:before="40" w:after="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F5077E"/>
    <w:pPr>
      <w:keepNext/>
      <w:keepLines/>
      <w:spacing w:before="40" w:after="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F5077E"/>
    <w:pPr>
      <w:keepNext/>
      <w:keepLines/>
      <w:spacing w:after="0"/>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F5077E"/>
    <w:pPr>
      <w:keepNext/>
      <w:keepLines/>
      <w:spacing w:after="0"/>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qFormat/>
    <w:rsid w:val="00A24E9F"/>
    <w:pPr>
      <w:spacing w:before="240" w:after="60" w:line="312" w:lineRule="auto"/>
      <w:outlineLvl w:val="1"/>
    </w:pPr>
    <w:rPr>
      <w:b/>
      <w:bCs/>
      <w:kern w:val="28"/>
      <w:szCs w:val="32"/>
      <w14:ligatures w14:val="standardContextual"/>
    </w:rPr>
  </w:style>
  <w:style w:type="character" w:customStyle="1" w:styleId="a4">
    <w:name w:val="副标题 字符"/>
    <w:basedOn w:val="a0"/>
    <w:link w:val="a3"/>
    <w:rsid w:val="00A24E9F"/>
    <w:rPr>
      <w:b/>
      <w:bCs/>
      <w:kern w:val="28"/>
      <w:szCs w:val="32"/>
      <w14:ligatures w14:val="standardContextual"/>
    </w:rPr>
  </w:style>
  <w:style w:type="character" w:customStyle="1" w:styleId="10">
    <w:name w:val="标题 1 字符"/>
    <w:basedOn w:val="a0"/>
    <w:link w:val="1"/>
    <w:uiPriority w:val="9"/>
    <w:rsid w:val="00A24E9F"/>
    <w:rPr>
      <w:b/>
      <w:bCs/>
      <w:color w:val="215E99" w:themeColor="text2" w:themeTint="BF"/>
      <w:kern w:val="44"/>
      <w:szCs w:val="44"/>
    </w:rPr>
  </w:style>
  <w:style w:type="paragraph" w:styleId="a5">
    <w:name w:val="No Spacing"/>
    <w:autoRedefine/>
    <w:uiPriority w:val="1"/>
    <w:qFormat/>
    <w:rsid w:val="0000130B"/>
    <w:pPr>
      <w:widowControl w:val="0"/>
    </w:pPr>
    <w:rPr>
      <w:rFonts w:asciiTheme="minorHAnsi" w:eastAsiaTheme="minorEastAsia" w:hAnsiTheme="minorHAnsi"/>
      <w:sz w:val="24"/>
      <w:szCs w:val="24"/>
    </w:rPr>
  </w:style>
  <w:style w:type="paragraph" w:styleId="a6">
    <w:name w:val="List Paragraph"/>
    <w:basedOn w:val="a"/>
    <w:uiPriority w:val="34"/>
    <w:qFormat/>
    <w:rsid w:val="00A24E9F"/>
    <w:pPr>
      <w:ind w:firstLineChars="200" w:firstLine="420"/>
    </w:pPr>
  </w:style>
  <w:style w:type="character" w:customStyle="1" w:styleId="20">
    <w:name w:val="标题 2 字符"/>
    <w:basedOn w:val="a0"/>
    <w:link w:val="2"/>
    <w:uiPriority w:val="9"/>
    <w:rsid w:val="00F5077E"/>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F5077E"/>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F5077E"/>
    <w:rPr>
      <w:rFonts w:asciiTheme="minorHAnsi" w:eastAsiaTheme="minorEastAsia" w:hAnsiTheme="minorHAnsi" w:cstheme="majorBidi"/>
      <w:color w:val="0F4761" w:themeColor="accent1" w:themeShade="BF"/>
    </w:rPr>
  </w:style>
  <w:style w:type="character" w:customStyle="1" w:styleId="50">
    <w:name w:val="标题 5 字符"/>
    <w:basedOn w:val="a0"/>
    <w:link w:val="5"/>
    <w:uiPriority w:val="9"/>
    <w:semiHidden/>
    <w:rsid w:val="00F5077E"/>
    <w:rPr>
      <w:rFonts w:asciiTheme="minorHAnsi" w:eastAsiaTheme="minorEastAsia" w:hAnsiTheme="minorHAnsi" w:cstheme="majorBidi"/>
      <w:color w:val="0F4761" w:themeColor="accent1" w:themeShade="BF"/>
      <w:sz w:val="24"/>
      <w:szCs w:val="24"/>
    </w:rPr>
  </w:style>
  <w:style w:type="character" w:customStyle="1" w:styleId="60">
    <w:name w:val="标题 6 字符"/>
    <w:basedOn w:val="a0"/>
    <w:link w:val="6"/>
    <w:uiPriority w:val="9"/>
    <w:semiHidden/>
    <w:rsid w:val="00F5077E"/>
    <w:rPr>
      <w:rFonts w:asciiTheme="minorHAnsi" w:eastAsiaTheme="minorEastAsia" w:hAnsiTheme="minorHAnsi" w:cstheme="majorBidi"/>
      <w:b/>
      <w:bCs/>
      <w:color w:val="0F4761" w:themeColor="accent1" w:themeShade="BF"/>
    </w:rPr>
  </w:style>
  <w:style w:type="character" w:customStyle="1" w:styleId="70">
    <w:name w:val="标题 7 字符"/>
    <w:basedOn w:val="a0"/>
    <w:link w:val="7"/>
    <w:uiPriority w:val="9"/>
    <w:semiHidden/>
    <w:rsid w:val="00F5077E"/>
    <w:rPr>
      <w:rFonts w:asciiTheme="minorHAnsi" w:eastAsiaTheme="minorEastAsia" w:hAnsiTheme="minorHAnsi" w:cstheme="majorBidi"/>
      <w:b/>
      <w:bCs/>
      <w:color w:val="595959" w:themeColor="text1" w:themeTint="A6"/>
    </w:rPr>
  </w:style>
  <w:style w:type="character" w:customStyle="1" w:styleId="80">
    <w:name w:val="标题 8 字符"/>
    <w:basedOn w:val="a0"/>
    <w:link w:val="8"/>
    <w:uiPriority w:val="9"/>
    <w:semiHidden/>
    <w:rsid w:val="00F5077E"/>
    <w:rPr>
      <w:rFonts w:asciiTheme="minorHAnsi" w:eastAsiaTheme="minorEastAsia" w:hAnsiTheme="minorHAnsi" w:cstheme="majorBidi"/>
      <w:color w:val="595959" w:themeColor="text1" w:themeTint="A6"/>
    </w:rPr>
  </w:style>
  <w:style w:type="character" w:customStyle="1" w:styleId="90">
    <w:name w:val="标题 9 字符"/>
    <w:basedOn w:val="a0"/>
    <w:link w:val="9"/>
    <w:uiPriority w:val="9"/>
    <w:semiHidden/>
    <w:rsid w:val="00F5077E"/>
    <w:rPr>
      <w:rFonts w:asciiTheme="minorHAnsi" w:eastAsiaTheme="majorEastAsia" w:hAnsiTheme="minorHAnsi" w:cstheme="majorBidi"/>
      <w:color w:val="595959" w:themeColor="text1" w:themeTint="A6"/>
    </w:rPr>
  </w:style>
  <w:style w:type="paragraph" w:styleId="a7">
    <w:name w:val="Title"/>
    <w:basedOn w:val="a"/>
    <w:next w:val="a"/>
    <w:link w:val="a8"/>
    <w:uiPriority w:val="10"/>
    <w:qFormat/>
    <w:rsid w:val="00F5077E"/>
    <w:pPr>
      <w:spacing w:after="80"/>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10"/>
    <w:rsid w:val="00F5077E"/>
    <w:rPr>
      <w:rFonts w:asciiTheme="majorHAnsi" w:eastAsiaTheme="majorEastAsia" w:hAnsiTheme="majorHAnsi" w:cstheme="majorBidi"/>
      <w:spacing w:val="-10"/>
      <w:kern w:val="28"/>
      <w:sz w:val="56"/>
      <w:szCs w:val="56"/>
    </w:rPr>
  </w:style>
  <w:style w:type="paragraph" w:styleId="a9">
    <w:name w:val="Quote"/>
    <w:basedOn w:val="a"/>
    <w:next w:val="a"/>
    <w:link w:val="aa"/>
    <w:uiPriority w:val="29"/>
    <w:qFormat/>
    <w:rsid w:val="00F5077E"/>
    <w:pPr>
      <w:spacing w:before="160"/>
    </w:pPr>
    <w:rPr>
      <w:i/>
      <w:iCs/>
      <w:color w:val="404040" w:themeColor="text1" w:themeTint="BF"/>
    </w:rPr>
  </w:style>
  <w:style w:type="character" w:customStyle="1" w:styleId="aa">
    <w:name w:val="引用 字符"/>
    <w:basedOn w:val="a0"/>
    <w:link w:val="a9"/>
    <w:uiPriority w:val="29"/>
    <w:rsid w:val="00F5077E"/>
    <w:rPr>
      <w:i/>
      <w:iCs/>
      <w:color w:val="404040" w:themeColor="text1" w:themeTint="BF"/>
    </w:rPr>
  </w:style>
  <w:style w:type="character" w:styleId="ab">
    <w:name w:val="Intense Emphasis"/>
    <w:basedOn w:val="a0"/>
    <w:uiPriority w:val="21"/>
    <w:qFormat/>
    <w:rsid w:val="00F5077E"/>
    <w:rPr>
      <w:i/>
      <w:iCs/>
      <w:color w:val="0F4761" w:themeColor="accent1" w:themeShade="BF"/>
    </w:rPr>
  </w:style>
  <w:style w:type="paragraph" w:styleId="ac">
    <w:name w:val="Intense Quote"/>
    <w:basedOn w:val="a"/>
    <w:next w:val="a"/>
    <w:link w:val="ad"/>
    <w:uiPriority w:val="30"/>
    <w:qFormat/>
    <w:rsid w:val="00F5077E"/>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ad">
    <w:name w:val="明显引用 字符"/>
    <w:basedOn w:val="a0"/>
    <w:link w:val="ac"/>
    <w:uiPriority w:val="30"/>
    <w:rsid w:val="00F5077E"/>
    <w:rPr>
      <w:i/>
      <w:iCs/>
      <w:color w:val="0F4761" w:themeColor="accent1" w:themeShade="BF"/>
    </w:rPr>
  </w:style>
  <w:style w:type="character" w:styleId="ae">
    <w:name w:val="Intense Reference"/>
    <w:basedOn w:val="a0"/>
    <w:uiPriority w:val="32"/>
    <w:qFormat/>
    <w:rsid w:val="00F5077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6860">
      <w:bodyDiv w:val="1"/>
      <w:marLeft w:val="0"/>
      <w:marRight w:val="0"/>
      <w:marTop w:val="0"/>
      <w:marBottom w:val="0"/>
      <w:divBdr>
        <w:top w:val="none" w:sz="0" w:space="0" w:color="auto"/>
        <w:left w:val="none" w:sz="0" w:space="0" w:color="auto"/>
        <w:bottom w:val="none" w:sz="0" w:space="0" w:color="auto"/>
        <w:right w:val="none" w:sz="0" w:space="0" w:color="auto"/>
      </w:divBdr>
    </w:div>
    <w:div w:id="436633585">
      <w:bodyDiv w:val="1"/>
      <w:marLeft w:val="0"/>
      <w:marRight w:val="0"/>
      <w:marTop w:val="0"/>
      <w:marBottom w:val="0"/>
      <w:divBdr>
        <w:top w:val="none" w:sz="0" w:space="0" w:color="auto"/>
        <w:left w:val="none" w:sz="0" w:space="0" w:color="auto"/>
        <w:bottom w:val="none" w:sz="0" w:space="0" w:color="auto"/>
        <w:right w:val="none" w:sz="0" w:space="0" w:color="auto"/>
      </w:divBdr>
    </w:div>
    <w:div w:id="471021936">
      <w:bodyDiv w:val="1"/>
      <w:marLeft w:val="0"/>
      <w:marRight w:val="0"/>
      <w:marTop w:val="0"/>
      <w:marBottom w:val="0"/>
      <w:divBdr>
        <w:top w:val="none" w:sz="0" w:space="0" w:color="auto"/>
        <w:left w:val="none" w:sz="0" w:space="0" w:color="auto"/>
        <w:bottom w:val="none" w:sz="0" w:space="0" w:color="auto"/>
        <w:right w:val="none" w:sz="0" w:space="0" w:color="auto"/>
      </w:divBdr>
      <w:divsChild>
        <w:div w:id="868450202">
          <w:marLeft w:val="0"/>
          <w:marRight w:val="0"/>
          <w:marTop w:val="0"/>
          <w:marBottom w:val="0"/>
          <w:divBdr>
            <w:top w:val="none" w:sz="0" w:space="0" w:color="auto"/>
            <w:left w:val="none" w:sz="0" w:space="0" w:color="auto"/>
            <w:bottom w:val="none" w:sz="0" w:space="0" w:color="auto"/>
            <w:right w:val="none" w:sz="0" w:space="0" w:color="auto"/>
          </w:divBdr>
        </w:div>
        <w:div w:id="1627422644">
          <w:marLeft w:val="0"/>
          <w:marRight w:val="0"/>
          <w:marTop w:val="0"/>
          <w:marBottom w:val="0"/>
          <w:divBdr>
            <w:top w:val="none" w:sz="0" w:space="0" w:color="auto"/>
            <w:left w:val="none" w:sz="0" w:space="0" w:color="auto"/>
            <w:bottom w:val="none" w:sz="0" w:space="0" w:color="auto"/>
            <w:right w:val="none" w:sz="0" w:space="0" w:color="auto"/>
          </w:divBdr>
        </w:div>
        <w:div w:id="1513448325">
          <w:marLeft w:val="0"/>
          <w:marRight w:val="0"/>
          <w:marTop w:val="0"/>
          <w:marBottom w:val="0"/>
          <w:divBdr>
            <w:top w:val="none" w:sz="0" w:space="0" w:color="auto"/>
            <w:left w:val="none" w:sz="0" w:space="0" w:color="auto"/>
            <w:bottom w:val="none" w:sz="0" w:space="0" w:color="auto"/>
            <w:right w:val="none" w:sz="0" w:space="0" w:color="auto"/>
          </w:divBdr>
        </w:div>
      </w:divsChild>
    </w:div>
    <w:div w:id="614288358">
      <w:bodyDiv w:val="1"/>
      <w:marLeft w:val="0"/>
      <w:marRight w:val="0"/>
      <w:marTop w:val="0"/>
      <w:marBottom w:val="0"/>
      <w:divBdr>
        <w:top w:val="none" w:sz="0" w:space="0" w:color="auto"/>
        <w:left w:val="none" w:sz="0" w:space="0" w:color="auto"/>
        <w:bottom w:val="none" w:sz="0" w:space="0" w:color="auto"/>
        <w:right w:val="none" w:sz="0" w:space="0" w:color="auto"/>
      </w:divBdr>
    </w:div>
    <w:div w:id="771441950">
      <w:bodyDiv w:val="1"/>
      <w:marLeft w:val="0"/>
      <w:marRight w:val="0"/>
      <w:marTop w:val="0"/>
      <w:marBottom w:val="0"/>
      <w:divBdr>
        <w:top w:val="none" w:sz="0" w:space="0" w:color="auto"/>
        <w:left w:val="none" w:sz="0" w:space="0" w:color="auto"/>
        <w:bottom w:val="none" w:sz="0" w:space="0" w:color="auto"/>
        <w:right w:val="none" w:sz="0" w:space="0" w:color="auto"/>
      </w:divBdr>
    </w:div>
    <w:div w:id="773289058">
      <w:bodyDiv w:val="1"/>
      <w:marLeft w:val="0"/>
      <w:marRight w:val="0"/>
      <w:marTop w:val="0"/>
      <w:marBottom w:val="0"/>
      <w:divBdr>
        <w:top w:val="none" w:sz="0" w:space="0" w:color="auto"/>
        <w:left w:val="none" w:sz="0" w:space="0" w:color="auto"/>
        <w:bottom w:val="none" w:sz="0" w:space="0" w:color="auto"/>
        <w:right w:val="none" w:sz="0" w:space="0" w:color="auto"/>
      </w:divBdr>
    </w:div>
    <w:div w:id="906651163">
      <w:bodyDiv w:val="1"/>
      <w:marLeft w:val="0"/>
      <w:marRight w:val="0"/>
      <w:marTop w:val="0"/>
      <w:marBottom w:val="0"/>
      <w:divBdr>
        <w:top w:val="none" w:sz="0" w:space="0" w:color="auto"/>
        <w:left w:val="none" w:sz="0" w:space="0" w:color="auto"/>
        <w:bottom w:val="none" w:sz="0" w:space="0" w:color="auto"/>
        <w:right w:val="none" w:sz="0" w:space="0" w:color="auto"/>
      </w:divBdr>
    </w:div>
    <w:div w:id="1430613715">
      <w:bodyDiv w:val="1"/>
      <w:marLeft w:val="0"/>
      <w:marRight w:val="0"/>
      <w:marTop w:val="0"/>
      <w:marBottom w:val="0"/>
      <w:divBdr>
        <w:top w:val="none" w:sz="0" w:space="0" w:color="auto"/>
        <w:left w:val="none" w:sz="0" w:space="0" w:color="auto"/>
        <w:bottom w:val="none" w:sz="0" w:space="0" w:color="auto"/>
        <w:right w:val="none" w:sz="0" w:space="0" w:color="auto"/>
      </w:divBdr>
    </w:div>
    <w:div w:id="1431075240">
      <w:bodyDiv w:val="1"/>
      <w:marLeft w:val="0"/>
      <w:marRight w:val="0"/>
      <w:marTop w:val="0"/>
      <w:marBottom w:val="0"/>
      <w:divBdr>
        <w:top w:val="none" w:sz="0" w:space="0" w:color="auto"/>
        <w:left w:val="none" w:sz="0" w:space="0" w:color="auto"/>
        <w:bottom w:val="none" w:sz="0" w:space="0" w:color="auto"/>
        <w:right w:val="none" w:sz="0" w:space="0" w:color="auto"/>
      </w:divBdr>
    </w:div>
    <w:div w:id="1790197852">
      <w:bodyDiv w:val="1"/>
      <w:marLeft w:val="0"/>
      <w:marRight w:val="0"/>
      <w:marTop w:val="0"/>
      <w:marBottom w:val="0"/>
      <w:divBdr>
        <w:top w:val="none" w:sz="0" w:space="0" w:color="auto"/>
        <w:left w:val="none" w:sz="0" w:space="0" w:color="auto"/>
        <w:bottom w:val="none" w:sz="0" w:space="0" w:color="auto"/>
        <w:right w:val="none" w:sz="0" w:space="0" w:color="auto"/>
      </w:divBdr>
    </w:div>
    <w:div w:id="1944070894">
      <w:bodyDiv w:val="1"/>
      <w:marLeft w:val="0"/>
      <w:marRight w:val="0"/>
      <w:marTop w:val="0"/>
      <w:marBottom w:val="0"/>
      <w:divBdr>
        <w:top w:val="none" w:sz="0" w:space="0" w:color="auto"/>
        <w:left w:val="none" w:sz="0" w:space="0" w:color="auto"/>
        <w:bottom w:val="none" w:sz="0" w:space="0" w:color="auto"/>
        <w:right w:val="none" w:sz="0" w:space="0" w:color="auto"/>
      </w:divBdr>
    </w:div>
    <w:div w:id="1945190125">
      <w:bodyDiv w:val="1"/>
      <w:marLeft w:val="0"/>
      <w:marRight w:val="0"/>
      <w:marTop w:val="0"/>
      <w:marBottom w:val="0"/>
      <w:divBdr>
        <w:top w:val="none" w:sz="0" w:space="0" w:color="auto"/>
        <w:left w:val="none" w:sz="0" w:space="0" w:color="auto"/>
        <w:bottom w:val="none" w:sz="0" w:space="0" w:color="auto"/>
        <w:right w:val="none" w:sz="0" w:space="0" w:color="auto"/>
      </w:divBdr>
    </w:div>
    <w:div w:id="210102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C5DC1-F6DE-4490-9E75-769A40FDC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12</Pages>
  <Words>309</Words>
  <Characters>1765</Characters>
  <Application>Microsoft Office Word</Application>
  <DocSecurity>0</DocSecurity>
  <Lines>14</Lines>
  <Paragraphs>4</Paragraphs>
  <ScaleCrop>false</ScaleCrop>
  <Company/>
  <LinksUpToDate>false</LinksUpToDate>
  <CharactersWithSpaces>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刘姿廷</dc:creator>
  <cp:keywords/>
  <dc:description/>
  <cp:lastModifiedBy>刘姿廷</cp:lastModifiedBy>
  <cp:revision>7</cp:revision>
  <dcterms:created xsi:type="dcterms:W3CDTF">2024-12-15T13:51:00Z</dcterms:created>
  <dcterms:modified xsi:type="dcterms:W3CDTF">2024-12-16T15:52:00Z</dcterms:modified>
</cp:coreProperties>
</file>