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 Module 4: Descriptive Spatial Statistics</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Tabular and visual explorations of data are always an important first step to understanding the distribution of actual values across a range of possible outcomes. Frequency tables, bar plots, histograms, and box plots are basic tools for this tasks.  When we have spatially located data, mapping is an additional crucial tool.</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These types of explorations have limits and we will also need actual measures of distribution of values across a range of possible outcomes and across geographic space.  For this we rely on measures of central tendency and measures of dispersion. </w:t>
      </w:r>
    </w:p>
    <w:p w:rsidR="00000000" w:rsidDel="00000000" w:rsidP="00000000" w:rsidRDefault="00000000" w:rsidRPr="00000000" w14:paraId="00000004">
      <w:pPr>
        <w:rPr>
          <w:rFonts w:ascii="Cambria" w:cs="Cambria" w:eastAsia="Cambria" w:hAnsi="Cambria"/>
        </w:rPr>
      </w:pPr>
      <w:bookmarkStart w:colFirst="0" w:colLast="0" w:name="_heading=h.gjdgxs" w:id="0"/>
      <w:bookmarkEnd w:id="0"/>
      <w:r w:rsidDel="00000000" w:rsidR="00000000" w:rsidRPr="00000000">
        <w:rPr>
          <w:rFonts w:ascii="Cambria" w:cs="Cambria" w:eastAsia="Cambria" w:hAnsi="Cambria"/>
          <w:rtl w:val="0"/>
        </w:rPr>
        <w:t xml:space="preserve">Let’s start again with a shapefile of manufacturing jobs in North Carolina. This shapefile has three different variables about employment: manufacturing jobs in 2000 (MNEM2000), manufacturing jobs in 1990 (MNEM1990), all jobs in 2000(TOTJOB2000), and all jobs in 1990 (TOTJO1990).  You can download the files on ASULearn.</w:t>
      </w:r>
    </w:p>
    <w:p w:rsidR="00000000" w:rsidDel="00000000" w:rsidP="00000000" w:rsidRDefault="00000000" w:rsidRPr="00000000" w14:paraId="00000005">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#let’s install the GISTool library which allows us to read in</w:t>
      </w:r>
    </w:p>
    <w:p w:rsidR="00000000" w:rsidDel="00000000" w:rsidP="00000000" w:rsidRDefault="00000000" w:rsidRPr="00000000" w14:paraId="00000006">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 shapefile</w:t>
      </w:r>
    </w:p>
    <w:p w:rsidR="00000000" w:rsidDel="00000000" w:rsidP="00000000" w:rsidRDefault="00000000" w:rsidRPr="00000000" w14:paraId="00000007">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0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library(GISTools)</w:t>
      </w:r>
    </w:p>
    <w:p w:rsidR="00000000" w:rsidDel="00000000" w:rsidP="00000000" w:rsidRDefault="00000000" w:rsidRPr="00000000" w14:paraId="0000000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library(rgdal)</w:t>
      </w:r>
    </w:p>
    <w:p w:rsidR="00000000" w:rsidDel="00000000" w:rsidP="00000000" w:rsidRDefault="00000000" w:rsidRPr="00000000" w14:paraId="0000000A">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#part of our efforts will result in a new shapefile</w:t>
      </w:r>
    </w:p>
    <w:p w:rsidR="00000000" w:rsidDel="00000000" w:rsidP="00000000" w:rsidRDefault="00000000" w:rsidRPr="00000000" w14:paraId="0000000B">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#so next we need to tell R where to save files</w:t>
      </w:r>
    </w:p>
    <w:p w:rsidR="00000000" w:rsidDel="00000000" w:rsidP="00000000" w:rsidRDefault="00000000" w:rsidRPr="00000000" w14:paraId="0000000C">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#we do this by setting a new working directory with setwd()</w:t>
      </w:r>
    </w:p>
    <w:p w:rsidR="00000000" w:rsidDel="00000000" w:rsidP="00000000" w:rsidRDefault="00000000" w:rsidRPr="00000000" w14:paraId="0000000D">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#of course you’ll have to type in your own pathway</w:t>
      </w:r>
    </w:p>
    <w:p w:rsidR="00000000" w:rsidDel="00000000" w:rsidP="00000000" w:rsidRDefault="00000000" w:rsidRPr="00000000" w14:paraId="0000000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setwd('G:\\Rmod4')</w:t>
      </w:r>
    </w:p>
    <w:p w:rsidR="00000000" w:rsidDel="00000000" w:rsidP="00000000" w:rsidRDefault="00000000" w:rsidRPr="00000000" w14:paraId="0000000F">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#read in the file</w:t>
      </w:r>
    </w:p>
    <w:p w:rsidR="00000000" w:rsidDel="00000000" w:rsidP="00000000" w:rsidRDefault="00000000" w:rsidRPr="00000000" w14:paraId="00000010">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#we can skip the tedium of typing in pathways by using</w:t>
      </w:r>
    </w:p>
    <w:p w:rsidR="00000000" w:rsidDel="00000000" w:rsidP="00000000" w:rsidRDefault="00000000" w:rsidRPr="00000000" w14:paraId="00000011">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file.choose()</w:t>
      </w:r>
    </w:p>
    <w:p w:rsidR="00000000" w:rsidDel="00000000" w:rsidP="00000000" w:rsidRDefault="00000000" w:rsidRPr="00000000" w14:paraId="00000012">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#just make sure to select the .shp file</w:t>
      </w:r>
    </w:p>
    <w:p w:rsidR="00000000" w:rsidDel="00000000" w:rsidP="00000000" w:rsidRDefault="00000000" w:rsidRPr="00000000" w14:paraId="0000001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NC=readOGR(file.choose())</w:t>
      </w:r>
    </w:p>
    <w:p w:rsidR="00000000" w:rsidDel="00000000" w:rsidP="00000000" w:rsidRDefault="00000000" w:rsidRPr="00000000" w14:paraId="00000014">
      <w:pPr>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#make sure the file is read in correctly</w:t>
      </w:r>
    </w:p>
    <w:p w:rsidR="00000000" w:rsidDel="00000000" w:rsidP="00000000" w:rsidRDefault="00000000" w:rsidRPr="00000000" w14:paraId="0000001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summary(NC)</w:t>
      </w:r>
    </w:p>
    <w:p w:rsidR="00000000" w:rsidDel="00000000" w:rsidP="00000000" w:rsidRDefault="00000000" w:rsidRPr="00000000" w14:paraId="00000017">
      <w:pPr>
        <w:rPr>
          <w:rFonts w:ascii="Courier" w:cs="Courier" w:eastAsia="Courier" w:hAnsi="Courier"/>
          <w:sz w:val="24"/>
          <w:szCs w:val="24"/>
        </w:rPr>
      </w:pPr>
      <w:r w:rsidDel="00000000" w:rsidR="00000000" w:rsidRPr="00000000">
        <w:rPr>
          <w:rFonts w:ascii="Cambria" w:cs="Cambria" w:eastAsia="Cambria" w:hAnsi="Cambria"/>
          <w:rtl w:val="0"/>
        </w:rPr>
        <w:t xml:space="preserve">Notice that some basic descriptive statistics are provided with the summary(NC) output: mean, median, 1</w:t>
      </w:r>
      <w:r w:rsidDel="00000000" w:rsidR="00000000" w:rsidRPr="00000000">
        <w:rPr>
          <w:rFonts w:ascii="Cambria" w:cs="Cambria" w:eastAsia="Cambria" w:hAnsi="Cambria"/>
          <w:vertAlign w:val="superscript"/>
          <w:rtl w:val="0"/>
        </w:rPr>
        <w:t xml:space="preserve">st</w:t>
      </w:r>
      <w:r w:rsidDel="00000000" w:rsidR="00000000" w:rsidRPr="00000000">
        <w:rPr>
          <w:rFonts w:ascii="Cambria" w:cs="Cambria" w:eastAsia="Cambria" w:hAnsi="Cambria"/>
          <w:rtl w:val="0"/>
        </w:rPr>
        <w:t xml:space="preserve"> and 3</w:t>
      </w:r>
      <w:r w:rsidDel="00000000" w:rsidR="00000000" w:rsidRPr="00000000">
        <w:rPr>
          <w:rFonts w:ascii="Cambria" w:cs="Cambria" w:eastAsia="Cambria" w:hAnsi="Cambria"/>
          <w:vertAlign w:val="superscript"/>
          <w:rtl w:val="0"/>
        </w:rPr>
        <w:t xml:space="preserve">rd</w:t>
      </w:r>
      <w:r w:rsidDel="00000000" w:rsidR="00000000" w:rsidRPr="00000000">
        <w:rPr>
          <w:rFonts w:ascii="Cambria" w:cs="Cambria" w:eastAsia="Cambria" w:hAnsi="Cambria"/>
          <w:rtl w:val="0"/>
        </w:rPr>
        <w:t xml:space="preserve"> quartiles, and minimum and maximum values.  We might like to add such basic descriptive statistics to a histogram of the variables as part of our data exploration. </w:t>
      </w:r>
      <w:r w:rsidDel="00000000" w:rsidR="00000000" w:rsidRPr="00000000">
        <w:rPr>
          <w:rtl w:val="0"/>
        </w:rPr>
      </w:r>
    </w:p>
    <w:p w:rsidR="00000000" w:rsidDel="00000000" w:rsidP="00000000" w:rsidRDefault="00000000" w:rsidRPr="00000000" w14:paraId="00000018">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#first create a relative frequency histogram (also called a</w:t>
      </w:r>
    </w:p>
    <w:p w:rsidR="00000000" w:rsidDel="00000000" w:rsidP="00000000" w:rsidRDefault="00000000" w:rsidRPr="00000000" w14:paraId="00000019">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density plot)</w:t>
      </w:r>
    </w:p>
    <w:p w:rsidR="00000000" w:rsidDel="00000000" w:rsidP="00000000" w:rsidRDefault="00000000" w:rsidRPr="00000000" w14:paraId="0000001A">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#I’ve specified a particular technique for defining the breaks</w:t>
      </w:r>
    </w:p>
    <w:p w:rsidR="00000000" w:rsidDel="00000000" w:rsidP="00000000" w:rsidRDefault="00000000" w:rsidRPr="00000000" w14:paraId="0000001B">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learn more about this break method, review help(hist)</w:t>
      </w:r>
    </w:p>
    <w:p w:rsidR="00000000" w:rsidDel="00000000" w:rsidP="00000000" w:rsidRDefault="00000000" w:rsidRPr="00000000" w14:paraId="0000001C">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hist(NC$MNEM2000, prob=T, col='red', breaks='fd')</w:t>
      </w:r>
    </w:p>
    <w:p w:rsidR="00000000" w:rsidDel="00000000" w:rsidP="00000000" w:rsidRDefault="00000000" w:rsidRPr="00000000" w14:paraId="0000001D">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#Now I’ll add the smoothed frequency polygon curve to the</w:t>
      </w:r>
    </w:p>
    <w:p w:rsidR="00000000" w:rsidDel="00000000" w:rsidP="00000000" w:rsidRDefault="00000000" w:rsidRPr="00000000" w14:paraId="0000001F">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histogram</w:t>
      </w:r>
    </w:p>
    <w:p w:rsidR="00000000" w:rsidDel="00000000" w:rsidP="00000000" w:rsidRDefault="00000000" w:rsidRPr="00000000" w14:paraId="00000020">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lines(density(NC$MNEM2000), lwd=4, lty='dashed', col='black')</w:t>
      </w:r>
    </w:p>
    <w:p w:rsidR="00000000" w:rsidDel="00000000" w:rsidP="00000000" w:rsidRDefault="00000000" w:rsidRPr="00000000" w14:paraId="00000021">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#Next I’ll add the mean and median as vertical lines using</w:t>
      </w:r>
    </w:p>
    <w:p w:rsidR="00000000" w:rsidDel="00000000" w:rsidP="00000000" w:rsidRDefault="00000000" w:rsidRPr="00000000" w14:paraId="00000022">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abline()</w:t>
      </w:r>
    </w:p>
    <w:p w:rsidR="00000000" w:rsidDel="00000000" w:rsidP="00000000" w:rsidRDefault="00000000" w:rsidRPr="00000000" w14:paraId="00000024">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abline(v=mean(NC$MNEM2000), lwd=4, lty='dotted', col='blue')</w:t>
      </w:r>
    </w:p>
    <w:p w:rsidR="00000000" w:rsidDel="00000000" w:rsidP="00000000" w:rsidRDefault="00000000" w:rsidRPr="00000000" w14:paraId="00000026">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abline(v=median(NC$MNEM2000), lwd=3, lty='twodash',</w:t>
      </w:r>
    </w:p>
    <w:p w:rsidR="00000000" w:rsidDel="00000000" w:rsidP="00000000" w:rsidRDefault="00000000" w:rsidRPr="00000000" w14:paraId="00000027">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col='green')</w:t>
      </w:r>
    </w:p>
    <w:p w:rsidR="00000000" w:rsidDel="00000000" w:rsidP="00000000" w:rsidRDefault="00000000" w:rsidRPr="00000000" w14:paraId="00000028">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#Last, I’ll add a legend to keep track of all these lines…</w:t>
      </w:r>
    </w:p>
    <w:p w:rsidR="00000000" w:rsidDel="00000000" w:rsidP="00000000" w:rsidRDefault="00000000" w:rsidRPr="00000000" w14:paraId="0000002A">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legend(x='topright', c('Density plot', 'Mean', 'Median'),</w:t>
      </w:r>
    </w:p>
    <w:p w:rsidR="00000000" w:rsidDel="00000000" w:rsidP="00000000" w:rsidRDefault="00000000" w:rsidRPr="00000000" w14:paraId="0000002B">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col=c('black', 'blue', 'green'), lwd=c(4, 4, 3), lty=c('dashed',</w:t>
      </w:r>
    </w:p>
    <w:p w:rsidR="00000000" w:rsidDel="00000000" w:rsidP="00000000" w:rsidRDefault="00000000" w:rsidRPr="00000000" w14:paraId="0000002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'dotted', 'twodash'))</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Create a histogram (using the “FD” breaks method) with frequency curves, mean lines, median lines, legends, appropriate axis labels, and titles for all four employment variables. </w:t>
      </w:r>
    </w:p>
    <w:p w:rsidR="00000000" w:rsidDel="00000000" w:rsidP="00000000" w:rsidRDefault="00000000" w:rsidRPr="00000000" w14:paraId="0000002E">
      <w:pPr>
        <w:rPr>
          <w:rFonts w:ascii="Cambria" w:cs="Cambria" w:eastAsia="Cambria" w:hAnsi="Cambria"/>
        </w:rPr>
      </w:pPr>
      <w:r w:rsidDel="00000000" w:rsidR="00000000" w:rsidRPr="00000000">
        <w:rPr>
          <w:rFonts w:ascii="Cambria" w:cs="Cambria" w:eastAsia="Cambria" w:hAnsi="Cambria"/>
          <w:rtl w:val="0"/>
        </w:rPr>
        <w:t xml:space="preserve">We already know some important things about employment variables from reviewing visual and descriptive measures. For instance, we know that the data class to the right of the mean have a lot observations for manufacturing in 2000.   Since we know that this data is summed up by counties, this means the majority of NC’s 100 counties have far fewer manufacturing jobs than the state mean.  In other words, we have an initial clue that jobs are distributed unevenly across the 100 counties. </w:t>
      </w:r>
    </w:p>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rtl w:val="0"/>
        </w:rPr>
        <w:t xml:space="preserve">This is a perfect test case for one of the descriptive spatial measures that you were introduced to: the location quotient.  Let’s explore how evenly (or unevenly) jobs are distributed across the state’s 100 counties.   To do this, we’ll use our shapefiles and introduce a new technique in R by creating a custom function to calculate the LQ for each county in 2000.</w:t>
      </w:r>
    </w:p>
    <w:p w:rsidR="00000000" w:rsidDel="00000000" w:rsidP="00000000" w:rsidRDefault="00000000" w:rsidRPr="00000000" w14:paraId="00000030">
      <w:pPr>
        <w:rPr>
          <w:rFonts w:ascii="Cambria" w:cs="Cambria" w:eastAsia="Cambria" w:hAnsi="Cambria"/>
        </w:rPr>
      </w:pPr>
      <w:r w:rsidDel="00000000" w:rsidR="00000000" w:rsidRPr="00000000">
        <w:rPr>
          <w:rFonts w:ascii="Cambria" w:cs="Cambria" w:eastAsia="Cambria" w:hAnsi="Cambria"/>
          <w:rtl w:val="0"/>
        </w:rPr>
        <w:t xml:space="preserve">Recall from our discussion that LQ is a ratio of the frequency of something within a particular area to the total frequency across a larger set of such areas.  Applying this to the NC manufacturing would result in formula like this for each county in 2000: (total manufacturing jobs in county/total all jobs in county)/(total manufacturing jobs in state/total all jobs in state). </w:t>
      </w:r>
    </w:p>
    <w:p w:rsidR="00000000" w:rsidDel="00000000" w:rsidP="00000000" w:rsidRDefault="00000000" w:rsidRPr="00000000" w14:paraId="00000031">
      <w:pPr>
        <w:rPr>
          <w:rFonts w:ascii="Cambria" w:cs="Cambria" w:eastAsia="Cambria" w:hAnsi="Cambria"/>
        </w:rPr>
      </w:pPr>
      <w:r w:rsidDel="00000000" w:rsidR="00000000" w:rsidRPr="00000000">
        <w:rPr>
          <w:rFonts w:ascii="Cambria" w:cs="Cambria" w:eastAsia="Cambria" w:hAnsi="Cambria"/>
          <w:rtl w:val="0"/>
        </w:rPr>
        <w:t xml:space="preserve">The information that we need for the first part of the LQ calculation is already in the shapefile: (total manufacturing jobs in county/total all jobs in county). But we need to do some preparation to calculate the second part.</w:t>
      </w:r>
    </w:p>
    <w:p w:rsidR="00000000" w:rsidDel="00000000" w:rsidP="00000000" w:rsidRDefault="00000000" w:rsidRPr="00000000" w14:paraId="00000032">
      <w:pPr>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make this a little easier, let's first calculate the</w:t>
      </w:r>
    </w:p>
    <w:p w:rsidR="00000000" w:rsidDel="00000000" w:rsidP="00000000" w:rsidRDefault="00000000" w:rsidRPr="00000000" w14:paraId="00000034">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statewide ratio</w:t>
      </w:r>
    </w:p>
    <w:p w:rsidR="00000000" w:rsidDel="00000000" w:rsidP="00000000" w:rsidRDefault="00000000" w:rsidRPr="00000000" w14:paraId="00000035">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#of manufacturing jobs to total jobs by summing each variable</w:t>
      </w:r>
    </w:p>
    <w:p w:rsidR="00000000" w:rsidDel="00000000" w:rsidP="00000000" w:rsidRDefault="00000000" w:rsidRPr="00000000" w14:paraId="00000036">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#we’ll assign this to a new variable so we can call it later</w:t>
      </w:r>
    </w:p>
    <w:p w:rsidR="00000000" w:rsidDel="00000000" w:rsidP="00000000" w:rsidRDefault="00000000" w:rsidRPr="00000000" w14:paraId="00000037">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jobrate.2000=sum(NC$MNEM2000)/sum(NC$TOTJOB2000)</w:t>
      </w:r>
    </w:p>
    <w:p w:rsidR="00000000" w:rsidDel="00000000" w:rsidP="00000000" w:rsidRDefault="00000000" w:rsidRPr="00000000" w14:paraId="00000039">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#returning this new variable gives us an expected outcome</w:t>
      </w:r>
    </w:p>
    <w:p w:rsidR="00000000" w:rsidDel="00000000" w:rsidP="00000000" w:rsidRDefault="00000000" w:rsidRPr="00000000" w14:paraId="0000003A">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(0.1144246)</w:t>
      </w:r>
    </w:p>
    <w:p w:rsidR="00000000" w:rsidDel="00000000" w:rsidP="00000000" w:rsidRDefault="00000000" w:rsidRPr="00000000" w14:paraId="0000003B">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#if manufacturing jobs are evenly distributed across the 92</w:t>
      </w:r>
    </w:p>
    <w:p w:rsidR="00000000" w:rsidDel="00000000" w:rsidP="00000000" w:rsidRDefault="00000000" w:rsidRPr="00000000" w14:paraId="0000003C">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Counties</w:t>
      </w:r>
    </w:p>
    <w:p w:rsidR="00000000" w:rsidDel="00000000" w:rsidP="00000000" w:rsidRDefault="00000000" w:rsidRPr="00000000" w14:paraId="0000003D">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#manufacturing should comprise roughly 11% of all jobs in a</w:t>
      </w:r>
    </w:p>
    <w:p w:rsidR="00000000" w:rsidDel="00000000" w:rsidP="00000000" w:rsidRDefault="00000000" w:rsidRPr="00000000" w14:paraId="0000003F">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given county</w:t>
      </w:r>
    </w:p>
    <w:p w:rsidR="00000000" w:rsidDel="00000000" w:rsidP="00000000" w:rsidRDefault="00000000" w:rsidRPr="00000000" w14:paraId="00000040">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jobrate.2000</w:t>
      </w:r>
    </w:p>
    <w:p w:rsidR="00000000" w:rsidDel="00000000" w:rsidP="00000000" w:rsidRDefault="00000000" w:rsidRPr="00000000" w14:paraId="00000042">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[1] 0.1144246</w:t>
      </w:r>
    </w:p>
    <w:p w:rsidR="00000000" w:rsidDel="00000000" w:rsidP="00000000" w:rsidRDefault="00000000" w:rsidRPr="00000000" w14:paraId="00000043">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4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#we can now calculate the LQ for each county</w:t>
      </w:r>
    </w:p>
    <w:p w:rsidR="00000000" w:rsidDel="00000000" w:rsidP="00000000" w:rsidRDefault="00000000" w:rsidRPr="00000000" w14:paraId="00000045">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#but we need to add a new field to the attribute table to hold</w:t>
      </w:r>
    </w:p>
    <w:p w:rsidR="00000000" w:rsidDel="00000000" w:rsidP="00000000" w:rsidRDefault="00000000" w:rsidRPr="00000000" w14:paraId="00000046">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 results</w:t>
      </w:r>
    </w:p>
    <w:p w:rsidR="00000000" w:rsidDel="00000000" w:rsidP="00000000" w:rsidRDefault="00000000" w:rsidRPr="00000000" w14:paraId="00000047">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#we’ll create the field and populate it with the calculated LQ</w:t>
      </w:r>
    </w:p>
    <w:p w:rsidR="00000000" w:rsidDel="00000000" w:rsidP="00000000" w:rsidRDefault="00000000" w:rsidRPr="00000000" w14:paraId="00000049">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Values</w:t>
      </w:r>
    </w:p>
    <w:p w:rsidR="00000000" w:rsidDel="00000000" w:rsidP="00000000" w:rsidRDefault="00000000" w:rsidRPr="00000000" w14:paraId="0000004A">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NC$LQ2000=(NC$MNEM2000/NC$TOTJOB2000)/jobrate.2000</w:t>
      </w:r>
    </w:p>
    <w:p w:rsidR="00000000" w:rsidDel="00000000" w:rsidP="00000000" w:rsidRDefault="00000000" w:rsidRPr="00000000" w14:paraId="0000004C">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#we can use summary to see that the new field was added and is</w:t>
      </w:r>
    </w:p>
    <w:p w:rsidR="00000000" w:rsidDel="00000000" w:rsidP="00000000" w:rsidRDefault="00000000" w:rsidRPr="00000000" w14:paraId="0000004E">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#populated</w:t>
      </w:r>
    </w:p>
    <w:p w:rsidR="00000000" w:rsidDel="00000000" w:rsidP="00000000" w:rsidRDefault="00000000" w:rsidRPr="00000000" w14:paraId="0000004F">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#with our LQ values for the year 2000</w:t>
      </w:r>
    </w:p>
    <w:p w:rsidR="00000000" w:rsidDel="00000000" w:rsidP="00000000" w:rsidRDefault="00000000" w:rsidRPr="00000000" w14:paraId="00000050">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summary(NC$LQ2000)</w:t>
      </w:r>
    </w:p>
    <w:p w:rsidR="00000000" w:rsidDel="00000000" w:rsidP="00000000" w:rsidRDefault="00000000" w:rsidRPr="00000000" w14:paraId="00000052">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#now I can map the LQ measures for each county</w:t>
      </w:r>
    </w:p>
    <w:p w:rsidR="00000000" w:rsidDel="00000000" w:rsidP="00000000" w:rsidRDefault="00000000" w:rsidRPr="00000000" w14:paraId="00000054">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#first I’ll customize my data classes and breaks using shading()</w:t>
      </w:r>
    </w:p>
    <w:p w:rsidR="00000000" w:rsidDel="00000000" w:rsidP="00000000" w:rsidRDefault="00000000" w:rsidRPr="00000000" w14:paraId="00000055">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shades=shading(c(0.5, 1, 1.5), cols=brewer.pal(4, 'Blues'))</w:t>
      </w:r>
    </w:p>
    <w:p w:rsidR="00000000" w:rsidDel="00000000" w:rsidP="00000000" w:rsidRDefault="00000000" w:rsidRPr="00000000" w14:paraId="00000057">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#next I’ll make my map and add a legend</w:t>
      </w:r>
    </w:p>
    <w:p w:rsidR="00000000" w:rsidDel="00000000" w:rsidP="00000000" w:rsidRDefault="00000000" w:rsidRPr="00000000" w14:paraId="00000059">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choropleth(NC, NC$LQ2000, shades)</w:t>
      </w:r>
    </w:p>
    <w:p w:rsidR="00000000" w:rsidDel="00000000" w:rsidP="00000000" w:rsidRDefault="00000000" w:rsidRPr="00000000" w14:paraId="0000005A">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choro.legend("bottomleft", sh=shades, title='LQ Manufacturing</w:t>
      </w:r>
    </w:p>
    <w:p w:rsidR="00000000" w:rsidDel="00000000" w:rsidP="00000000" w:rsidRDefault="00000000" w:rsidRPr="00000000" w14:paraId="0000005B">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(2000)')</w:t>
      </w:r>
    </w:p>
    <w:p w:rsidR="00000000" w:rsidDel="00000000" w:rsidP="00000000" w:rsidRDefault="00000000" w:rsidRPr="00000000" w14:paraId="0000005C">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 might want to work with this shapefile later so I should save</w:t>
      </w:r>
    </w:p>
    <w:p w:rsidR="00000000" w:rsidDel="00000000" w:rsidP="00000000" w:rsidRDefault="00000000" w:rsidRPr="00000000" w14:paraId="0000005E">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it</w:t>
      </w:r>
    </w:p>
    <w:p w:rsidR="00000000" w:rsidDel="00000000" w:rsidP="00000000" w:rsidRDefault="00000000" w:rsidRPr="00000000" w14:paraId="0000005F">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do this, use the writePolyShape() command</w:t>
      </w:r>
    </w:p>
    <w:p w:rsidR="00000000" w:rsidDel="00000000" w:rsidP="00000000" w:rsidRDefault="00000000" w:rsidRPr="00000000" w14:paraId="00000060">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#this will save the shapefile to the working directory specified</w:t>
      </w:r>
    </w:p>
    <w:p w:rsidR="00000000" w:rsidDel="00000000" w:rsidP="00000000" w:rsidRDefault="00000000" w:rsidRPr="00000000" w14:paraId="00000061">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earlier</w:t>
      </w:r>
    </w:p>
    <w:p w:rsidR="00000000" w:rsidDel="00000000" w:rsidP="00000000" w:rsidRDefault="00000000" w:rsidRPr="00000000" w14:paraId="00000062">
      <w:pPr>
        <w:spacing w:after="0" w:line="240" w:lineRule="auto"/>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#I’m going to call mine new file 'test_RMOD4'</w:t>
      </w:r>
    </w:p>
    <w:p w:rsidR="00000000" w:rsidDel="00000000" w:rsidP="00000000" w:rsidRDefault="00000000" w:rsidRPr="00000000" w14:paraId="00000063">
      <w:pPr>
        <w:spacing w:after="0" w:line="240" w:lineRule="auto"/>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6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td &lt;-file.path(tempdir(), "rgdal_examples");dir.create(td)</w:t>
      </w:r>
    </w:p>
    <w:p w:rsidR="00000000" w:rsidDel="00000000" w:rsidP="00000000" w:rsidRDefault="00000000" w:rsidRPr="00000000" w14:paraId="0000006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rgdal::writeOGR(NC ,td, "test_RMOD4", driver = "ESRI Shapefile", overwrite_layer=TRUE)</w:t>
      </w:r>
    </w:p>
    <w:p w:rsidR="00000000" w:rsidDel="00000000" w:rsidP="00000000" w:rsidRDefault="00000000" w:rsidRPr="00000000" w14:paraId="00000066">
      <w:pPr>
        <w:rPr>
          <w:rFonts w:ascii="Cambria" w:cs="Cambria" w:eastAsia="Cambria" w:hAnsi="Cambria"/>
          <w:b w:val="1"/>
        </w:rPr>
      </w:pPr>
      <w:r w:rsidDel="00000000" w:rsidR="00000000" w:rsidRPr="00000000">
        <w:rPr>
          <w:rFonts w:ascii="Cambria" w:cs="Cambria" w:eastAsia="Cambria" w:hAnsi="Cambria"/>
          <w:b w:val="1"/>
          <w:rtl w:val="0"/>
        </w:rPr>
        <w:t xml:space="preserve">2.) Create and provide a map of the LQ for both 1990 and 2000.  Provide the code for the 2000 map. Make sure each map has a legend, use the same data classes/break points, and is appropriately titled.  Use the writePolyShape() command to save the new shapefile with the LQ measures to a location where you can use it again later.</w:t>
      </w:r>
    </w:p>
    <w:p w:rsidR="00000000" w:rsidDel="00000000" w:rsidP="00000000" w:rsidRDefault="00000000" w:rsidRPr="00000000" w14:paraId="00000067">
      <w:pPr>
        <w:rPr>
          <w:rFonts w:ascii="Cambria" w:cs="Cambria" w:eastAsia="Cambria" w:hAnsi="Cambria"/>
          <w:b w:val="1"/>
          <w:sz w:val="28"/>
          <w:szCs w:val="28"/>
        </w:rPr>
      </w:pPr>
      <w:r w:rsidDel="00000000" w:rsidR="00000000" w:rsidRPr="00000000">
        <w:rPr>
          <w:rFonts w:ascii="Cambria" w:cs="Cambria" w:eastAsia="Cambria" w:hAnsi="Cambria"/>
          <w:b w:val="1"/>
          <w:rtl w:val="0"/>
        </w:rPr>
        <w:t xml:space="preserve">3.) Use your LQ maps to provide a short description of how jobs are distributed across North Carolina’s counties and how this changed (if at all) from 1990 to 2000. </w:t>
      </w:r>
      <w:r w:rsidDel="00000000" w:rsidR="00000000" w:rsidRPr="00000000">
        <w:rPr>
          <w:rtl w:val="0"/>
        </w:rPr>
      </w:r>
    </w:p>
    <w:p w:rsidR="00000000" w:rsidDel="00000000" w:rsidP="00000000" w:rsidRDefault="00000000" w:rsidRPr="00000000" w14:paraId="00000068">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69">
      <w:pPr>
        <w:rPr>
          <w:rFonts w:ascii="Cambria" w:cs="Cambria" w:eastAsia="Cambria" w:hAnsi="Cambria"/>
          <w:b w:val="1"/>
          <w:sz w:val="28"/>
          <w:szCs w:val="28"/>
          <w:highlight w:val="yellow"/>
        </w:rPr>
      </w:pPr>
      <w:r w:rsidDel="00000000" w:rsidR="00000000" w:rsidRPr="00000000">
        <w:rPr>
          <w:rFonts w:ascii="Cambria" w:cs="Cambria" w:eastAsia="Cambria" w:hAnsi="Cambria"/>
          <w:b w:val="1"/>
          <w:sz w:val="28"/>
          <w:szCs w:val="28"/>
          <w:highlight w:val="yellow"/>
          <w:rtl w:val="0"/>
        </w:rPr>
        <w:t xml:space="preserve">THE SECTION BELOW IS NO LONGER REQUIRED</w:t>
      </w:r>
    </w:p>
    <w:p w:rsidR="00000000" w:rsidDel="00000000" w:rsidP="00000000" w:rsidRDefault="00000000" w:rsidRPr="00000000" w14:paraId="0000006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Fun with other packages</w:t>
      </w:r>
    </w:p>
    <w:p w:rsidR="00000000" w:rsidDel="00000000" w:rsidP="00000000" w:rsidRDefault="00000000" w:rsidRPr="00000000" w14:paraId="0000006B">
      <w:pPr>
        <w:rPr>
          <w:rFonts w:ascii="Cambria" w:cs="Cambria" w:eastAsia="Cambria" w:hAnsi="Cambria"/>
        </w:rPr>
      </w:pPr>
      <w:r w:rsidDel="00000000" w:rsidR="00000000" w:rsidRPr="00000000">
        <w:rPr>
          <w:rFonts w:ascii="Cambria" w:cs="Cambria" w:eastAsia="Cambria" w:hAnsi="Cambria"/>
          <w:rtl w:val="0"/>
        </w:rPr>
        <w:t xml:space="preserve">Now that we are getting familiar with GISTool package, let’s explore other packages.  R is not only great at statistics, but can also create maps like this: </w:t>
      </w:r>
      <w:r w:rsidDel="00000000" w:rsidR="00000000" w:rsidRPr="00000000">
        <w:drawing>
          <wp:anchor allowOverlap="1" behindDoc="0" distB="0" distT="0" distL="114300" distR="114300" hidden="0" layoutInCell="1" locked="0" relativeHeight="0" simplePos="0">
            <wp:simplePos x="0" y="0"/>
            <wp:positionH relativeFrom="column">
              <wp:posOffset>3931920</wp:posOffset>
            </wp:positionH>
            <wp:positionV relativeFrom="paragraph">
              <wp:posOffset>277495</wp:posOffset>
            </wp:positionV>
            <wp:extent cx="2011680" cy="2381250"/>
            <wp:effectExtent b="0" l="0" r="0" t="0"/>
            <wp:wrapSquare wrapText="bothSides" distB="0" distT="0" distL="114300" distR="114300"/>
            <wp:docPr descr="http://oscarperpinan.github.io/spacetime-vis/images/airMadrid_stamen.png" id="4" name="image1.png"/>
            <a:graphic>
              <a:graphicData uri="http://schemas.openxmlformats.org/drawingml/2006/picture">
                <pic:pic>
                  <pic:nvPicPr>
                    <pic:cNvPr descr="http://oscarperpinan.github.io/spacetime-vis/images/airMadrid_stamen.png" id="0" name="image1.png"/>
                    <pic:cNvPicPr preferRelativeResize="0"/>
                  </pic:nvPicPr>
                  <pic:blipFill>
                    <a:blip r:embed="rId7"/>
                    <a:srcRect b="0" l="0" r="0" t="0"/>
                    <a:stretch>
                      <a:fillRect/>
                    </a:stretch>
                  </pic:blipFill>
                  <pic:spPr>
                    <a:xfrm>
                      <a:off x="0" y="0"/>
                      <a:ext cx="2011680" cy="2381250"/>
                    </a:xfrm>
                    <a:prstGeom prst="rect"/>
                    <a:ln/>
                  </pic:spPr>
                </pic:pic>
              </a:graphicData>
            </a:graphic>
          </wp:anchor>
        </w:drawing>
      </w:r>
    </w:p>
    <w:p w:rsidR="00000000" w:rsidDel="00000000" w:rsidP="00000000" w:rsidRDefault="00000000" w:rsidRPr="00000000" w14:paraId="0000006C">
      <w:pPr>
        <w:rPr>
          <w:rFonts w:ascii="Cambria" w:cs="Cambria" w:eastAsia="Cambria" w:hAnsi="Cambria"/>
        </w:rPr>
      </w:pPr>
      <w:r w:rsidDel="00000000" w:rsidR="00000000" w:rsidRPr="00000000">
        <w:rPr>
          <w:rFonts w:ascii="Cambria" w:cs="Cambria" w:eastAsia="Cambria" w:hAnsi="Cambria"/>
          <w:rtl w:val="0"/>
        </w:rPr>
        <w:t xml:space="preserve">Let’s also play around with some other packages, first you must install the packages below, and then load the libraries. </w:t>
      </w:r>
    </w:p>
    <w:p w:rsidR="00000000" w:rsidDel="00000000" w:rsidP="00000000" w:rsidRDefault="00000000" w:rsidRPr="00000000" w14:paraId="0000006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library(MASS)</w:t>
      </w:r>
    </w:p>
    <w:p w:rsidR="00000000" w:rsidDel="00000000" w:rsidP="00000000" w:rsidRDefault="00000000" w:rsidRPr="00000000" w14:paraId="0000006E">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library(GISTools)</w:t>
      </w:r>
    </w:p>
    <w:p w:rsidR="00000000" w:rsidDel="00000000" w:rsidP="00000000" w:rsidRDefault="00000000" w:rsidRPr="00000000" w14:paraId="0000006F">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library(sp)  # classes for spatial data</w:t>
      </w:r>
    </w:p>
    <w:p w:rsidR="00000000" w:rsidDel="00000000" w:rsidP="00000000" w:rsidRDefault="00000000" w:rsidRPr="00000000" w14:paraId="0000007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library(raster)  # grids, rasters</w:t>
      </w:r>
    </w:p>
    <w:p w:rsidR="00000000" w:rsidDel="00000000" w:rsidP="00000000" w:rsidRDefault="00000000" w:rsidRPr="00000000" w14:paraId="0000007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library(rasterVis)  # raster visualisation</w:t>
      </w:r>
    </w:p>
    <w:p w:rsidR="00000000" w:rsidDel="00000000" w:rsidP="00000000" w:rsidRDefault="00000000" w:rsidRPr="00000000" w14:paraId="00000072">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library(maptools)</w:t>
      </w:r>
    </w:p>
    <w:p w:rsidR="00000000" w:rsidDel="00000000" w:rsidP="00000000" w:rsidRDefault="00000000" w:rsidRPr="00000000" w14:paraId="0000007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library(rgeos)# and their dependencies</w:t>
      </w:r>
    </w:p>
    <w:p w:rsidR="00000000" w:rsidDel="00000000" w:rsidP="00000000" w:rsidRDefault="00000000" w:rsidRPr="00000000" w14:paraId="00000074">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library(rgdal)</w:t>
      </w:r>
    </w:p>
    <w:p w:rsidR="00000000" w:rsidDel="00000000" w:rsidP="00000000" w:rsidRDefault="00000000" w:rsidRPr="00000000" w14:paraId="0000007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library(XML)</w:t>
      </w:r>
    </w:p>
    <w:p w:rsidR="00000000" w:rsidDel="00000000" w:rsidP="00000000" w:rsidRDefault="00000000" w:rsidRPr="00000000" w14:paraId="0000007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library(dismo)</w:t>
      </w:r>
    </w:p>
    <w:p w:rsidR="00000000" w:rsidDel="00000000" w:rsidP="00000000" w:rsidRDefault="00000000" w:rsidRPr="00000000" w14:paraId="0000007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library(googleVis)</w:t>
      </w:r>
    </w:p>
    <w:p w:rsidR="00000000" w:rsidDel="00000000" w:rsidP="00000000" w:rsidRDefault="00000000" w:rsidRPr="00000000" w14:paraId="00000078">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9">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mymap &lt;- gmap("Uzbekistan")  # choose a different country</w:t>
      </w:r>
    </w:p>
    <w:p w:rsidR="00000000" w:rsidDel="00000000" w:rsidP="00000000" w:rsidRDefault="00000000" w:rsidRPr="00000000" w14:paraId="0000007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plot(mymap)</w:t>
      </w:r>
    </w:p>
    <w:p w:rsidR="00000000" w:rsidDel="00000000" w:rsidP="00000000" w:rsidRDefault="00000000" w:rsidRPr="00000000" w14:paraId="0000007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mymap &lt;- gmap("Uzbekistan", type = "satellite", exp=3)  ##Choose a different map type and zoom level look at documentation help(gmap)</w:t>
      </w:r>
    </w:p>
    <w:p w:rsidR="00000000" w:rsidDel="00000000" w:rsidP="00000000" w:rsidRDefault="00000000" w:rsidRPr="00000000" w14:paraId="0000007D">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plot(mymap)</w:t>
      </w:r>
    </w:p>
    <w:p w:rsidR="00000000" w:rsidDel="00000000" w:rsidP="00000000" w:rsidRDefault="00000000" w:rsidRPr="00000000" w14:paraId="0000007E">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mymap &lt;- gmap("France", type = "satellite", filename = "France.gmap") #Save map in working directory for future use and export for report</w:t>
      </w:r>
    </w:p>
    <w:p w:rsidR="00000000" w:rsidDel="00000000" w:rsidP="00000000" w:rsidRDefault="00000000" w:rsidRPr="00000000" w14:paraId="0000007F">
      <w:pPr>
        <w:rPr>
          <w:rFonts w:ascii="Cambria" w:cs="Cambria" w:eastAsia="Cambria" w:hAnsi="Cambria"/>
          <w:b w:val="1"/>
          <w:sz w:val="28"/>
          <w:szCs w:val="28"/>
        </w:rPr>
      </w:pPr>
      <w:r w:rsidDel="00000000" w:rsidR="00000000" w:rsidRPr="00000000">
        <w:rPr>
          <w:rFonts w:ascii="Cambria" w:cs="Cambria" w:eastAsia="Cambria" w:hAnsi="Cambria"/>
          <w:b w:val="1"/>
          <w:rtl w:val="0"/>
        </w:rPr>
        <w:t xml:space="preserve">4.) Include map of different country, different google layer type, and different type in your PDF </w:t>
      </w:r>
      <w:r w:rsidDel="00000000" w:rsidR="00000000" w:rsidRPr="00000000">
        <w:rPr>
          <w:rtl w:val="0"/>
        </w:rPr>
      </w:r>
    </w:p>
    <w:p w:rsidR="00000000" w:rsidDel="00000000" w:rsidP="00000000" w:rsidRDefault="00000000" w:rsidRPr="00000000" w14:paraId="00000080">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##Now let's draw a map extent with cursor</w:t>
      </w:r>
    </w:p>
    <w:p w:rsidR="00000000" w:rsidDel="00000000" w:rsidP="00000000" w:rsidRDefault="00000000" w:rsidRPr="00000000" w14:paraId="00000081">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mymap &lt;- gmap("Europe")</w:t>
      </w:r>
    </w:p>
    <w:p w:rsidR="00000000" w:rsidDel="00000000" w:rsidP="00000000" w:rsidRDefault="00000000" w:rsidRPr="00000000" w14:paraId="00000082">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plot(mymap)</w:t>
      </w:r>
    </w:p>
    <w:p w:rsidR="00000000" w:rsidDel="00000000" w:rsidP="00000000" w:rsidRDefault="00000000" w:rsidRPr="00000000" w14:paraId="00000083">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select.area &lt;- drawExtent()</w:t>
      </w:r>
    </w:p>
    <w:p w:rsidR="00000000" w:rsidDel="00000000" w:rsidP="00000000" w:rsidRDefault="00000000" w:rsidRPr="00000000" w14:paraId="00000084">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now click 2 times on the map to select your region</w:t>
      </w:r>
    </w:p>
    <w:p w:rsidR="00000000" w:rsidDel="00000000" w:rsidP="00000000" w:rsidRDefault="00000000" w:rsidRPr="00000000" w14:paraId="00000085">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mymap &lt;- gmap(select.area)</w:t>
      </w:r>
    </w:p>
    <w:p w:rsidR="00000000" w:rsidDel="00000000" w:rsidP="00000000" w:rsidRDefault="00000000" w:rsidRPr="00000000" w14:paraId="00000086">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plot(mymap)  </w:t>
      </w:r>
    </w:p>
    <w:p w:rsidR="00000000" w:rsidDel="00000000" w:rsidP="00000000" w:rsidRDefault="00000000" w:rsidRPr="00000000" w14:paraId="00000087">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##You can also plot on lines and points using functions like ##PlotonStaticMap(), for those who feel inspired to try please ##include in report.</w:t>
      </w:r>
    </w:p>
    <w:p w:rsidR="00000000" w:rsidDel="00000000" w:rsidP="00000000" w:rsidRDefault="00000000" w:rsidRPr="00000000" w14:paraId="00000088">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#We can also plot data on Google API, use this example</w:t>
      </w:r>
    </w:p>
    <w:p w:rsidR="00000000" w:rsidDel="00000000" w:rsidP="00000000" w:rsidRDefault="00000000" w:rsidRPr="00000000" w14:paraId="00000089">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data(Andrew)  </w:t>
      </w:r>
    </w:p>
    <w:p w:rsidR="00000000" w:rsidDel="00000000" w:rsidP="00000000" w:rsidRDefault="00000000" w:rsidRPr="00000000" w14:paraId="0000008A">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M1 &lt;- gvisMap(Andrew, "LatLong", "Tip", </w:t>
      </w:r>
    </w:p>
    <w:p w:rsidR="00000000" w:rsidDel="00000000" w:rsidP="00000000" w:rsidRDefault="00000000" w:rsidRPr="00000000" w14:paraId="0000008B">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            options=list(showTip=TRUE, showLine=F, enableScrollWheel=TRUE, mapType='satellite', useMapTypeControl=TRUE, width=800,height=400))</w:t>
      </w:r>
    </w:p>
    <w:p w:rsidR="00000000" w:rsidDel="00000000" w:rsidP="00000000" w:rsidRDefault="00000000" w:rsidRPr="00000000" w14:paraId="0000008C">
      <w:pP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plot(M1)</w:t>
      </w:r>
    </w:p>
    <w:p w:rsidR="00000000" w:rsidDel="00000000" w:rsidP="00000000" w:rsidRDefault="00000000" w:rsidRPr="00000000" w14:paraId="0000008D">
      <w:pPr>
        <w:rPr>
          <w:rFonts w:ascii="Cambria" w:cs="Cambria" w:eastAsia="Cambria" w:hAnsi="Cambria"/>
          <w:b w:val="1"/>
        </w:rPr>
      </w:pPr>
      <w:r w:rsidDel="00000000" w:rsidR="00000000" w:rsidRPr="00000000">
        <w:rPr>
          <w:rFonts w:ascii="Cambria" w:cs="Cambria" w:eastAsia="Cambria" w:hAnsi="Cambria"/>
          <w:b w:val="1"/>
          <w:rtl w:val="0"/>
        </w:rPr>
        <w:t xml:space="preserve">5.) Create another map of Google API and take a screenshoot. If you cannot use your own file, you can use data available in the googleVIS package.  Please refer to documentation to find a data set.  (Sidenote: the NC Shapefile will not work, a point shapefile will work with the Google API. You can convert a shapefile to a data frame with the following code NC.df &lt;-data.frame(NC) and then attach(NC.df)). </w:t>
      </w:r>
    </w:p>
    <w:p w:rsidR="00000000" w:rsidDel="00000000" w:rsidP="00000000" w:rsidRDefault="00000000" w:rsidRPr="00000000" w14:paraId="0000008E">
      <w:pPr>
        <w:rPr>
          <w:rFonts w:ascii="Cambria" w:cs="Cambria" w:eastAsia="Cambria" w:hAnsi="Cambria"/>
          <w:b w:val="1"/>
        </w:rPr>
      </w:pPr>
      <w:r w:rsidDel="00000000" w:rsidR="00000000" w:rsidRPr="00000000">
        <w:rPr>
          <w:rtl w:val="0"/>
        </w:rPr>
      </w:r>
    </w:p>
    <w:p w:rsidR="00000000" w:rsidDel="00000000" w:rsidP="00000000" w:rsidRDefault="00000000" w:rsidRPr="00000000" w14:paraId="0000008F">
      <w:pPr>
        <w:rPr>
          <w:rFonts w:ascii="Cambria" w:cs="Cambria" w:eastAsia="Cambria" w:hAnsi="Cambria"/>
          <w:b w:val="1"/>
        </w:rPr>
      </w:pPr>
      <w:r w:rsidDel="00000000" w:rsidR="00000000" w:rsidRPr="00000000">
        <w:rPr>
          <w:rtl w:val="0"/>
        </w:rPr>
      </w:r>
    </w:p>
    <w:p w:rsidR="00000000" w:rsidDel="00000000" w:rsidP="00000000" w:rsidRDefault="00000000" w:rsidRPr="00000000" w14:paraId="00000090">
      <w:pPr>
        <w:rPr>
          <w:rFonts w:ascii="Courier" w:cs="Courier" w:eastAsia="Courier" w:hAnsi="Courier"/>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53F41"/>
    <w:rPr>
      <w:color w:val="0563c1" w:themeColor="hyperlink"/>
      <w:u w:val="single"/>
    </w:rPr>
  </w:style>
  <w:style w:type="character" w:styleId="FollowedHyperlink">
    <w:name w:val="FollowedHyperlink"/>
    <w:basedOn w:val="DefaultParagraphFont"/>
    <w:uiPriority w:val="99"/>
    <w:semiHidden w:val="1"/>
    <w:unhideWhenUsed w:val="1"/>
    <w:rsid w:val="00A53F41"/>
    <w:rPr>
      <w:color w:val="954f72" w:themeColor="followedHyperlink"/>
      <w:u w:val="single"/>
    </w:rPr>
  </w:style>
  <w:style w:type="paragraph" w:styleId="indent" w:customStyle="1">
    <w:name w:val="indent"/>
    <w:basedOn w:val="Normal"/>
    <w:rsid w:val="0026754B"/>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26754B"/>
  </w:style>
  <w:style w:type="character" w:styleId="ecss-1000" w:customStyle="1">
    <w:name w:val="ecss-1000"/>
    <w:basedOn w:val="DefaultParagraphFont"/>
    <w:rsid w:val="0026754B"/>
  </w:style>
  <w:style w:type="character" w:styleId="ecti-1000" w:customStyle="1">
    <w:name w:val="ecti-1000"/>
    <w:basedOn w:val="DefaultParagraphFont"/>
    <w:rsid w:val="0026754B"/>
  </w:style>
  <w:style w:type="paragraph" w:styleId="HTMLPreformatted">
    <w:name w:val="HTML Preformatted"/>
    <w:basedOn w:val="Normal"/>
    <w:link w:val="HTMLPreformattedChar"/>
    <w:uiPriority w:val="99"/>
    <w:semiHidden w:val="1"/>
    <w:unhideWhenUsed w:val="1"/>
    <w:rsid w:val="00632D0C"/>
    <w:pPr>
      <w:spacing w:after="0" w:line="240" w:lineRule="auto"/>
    </w:pPr>
    <w:rPr>
      <w:rFonts w:ascii="Consolas" w:cs="Consolas" w:hAnsi="Consolas"/>
      <w:sz w:val="20"/>
      <w:szCs w:val="20"/>
    </w:rPr>
  </w:style>
  <w:style w:type="character" w:styleId="HTMLPreformattedChar" w:customStyle="1">
    <w:name w:val="HTML Preformatted Char"/>
    <w:basedOn w:val="DefaultParagraphFont"/>
    <w:link w:val="HTMLPreformatted"/>
    <w:uiPriority w:val="99"/>
    <w:semiHidden w:val="1"/>
    <w:rsid w:val="00632D0C"/>
    <w:rPr>
      <w:rFonts w:ascii="Consolas" w:cs="Consolas" w:hAnsi="Consolas"/>
      <w:sz w:val="20"/>
      <w:szCs w:val="20"/>
    </w:rPr>
  </w:style>
  <w:style w:type="paragraph" w:styleId="ListParagraph">
    <w:name w:val="List Paragraph"/>
    <w:basedOn w:val="Normal"/>
    <w:uiPriority w:val="34"/>
    <w:qFormat w:val="1"/>
    <w:rsid w:val="00230F8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qozbZZGDNHB7+bTE5xubtLKA0Q==">AMUW2mXmsww5bJTr9wnftKxl5tuaLf4BPcTxynMCHJza83rAP7ay7CBLwGKRRyCMj59XhT5+S0RoGuk5Hjr2rKzMLqy640pRu9zZ0l7sR7YsLCEvdN0cAyC/RoJcerCx3dG+N9FBwwjl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2019-09-18T19:58:00Z</dcterms:created>
  <dc:creator>Maggie Kovach</dc:creator>
</cp:coreProperties>
</file>