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62AF" w14:textId="1CB2C8BD" w:rsidR="00225545" w:rsidRPr="00225545" w:rsidRDefault="00225545" w:rsidP="00225545">
      <w:pPr>
        <w:pStyle w:val="Title"/>
        <w:rPr>
          <w:rStyle w:val="SubtleEmphasis"/>
          <w:i w:val="0"/>
          <w:iCs w:val="0"/>
          <w:color w:val="262626" w:themeColor="text1" w:themeTint="D9"/>
        </w:rPr>
      </w:pPr>
      <w:r w:rsidRPr="00225545">
        <w:rPr>
          <w:rStyle w:val="SubtleEmphasis"/>
          <w:i w:val="0"/>
          <w:iCs w:val="0"/>
          <w:color w:val="262626" w:themeColor="text1" w:themeTint="D9"/>
        </w:rPr>
        <w:t>Manipulating Time Series in R</w:t>
      </w:r>
    </w:p>
    <w:p w14:paraId="38D1FA8A" w14:textId="77777777" w:rsidR="00D868BD" w:rsidRDefault="00225545" w:rsidP="00EF6789">
      <w:pPr>
        <w:rPr>
          <w:rStyle w:val="SubtleEmphasis"/>
        </w:rPr>
      </w:pPr>
      <w:r w:rsidRPr="00225545">
        <w:rPr>
          <w:rStyle w:val="SubtleEmphasis"/>
        </w:rPr>
        <w:t xml:space="preserve">This course will introduce learners to working with time series data in R. Learners will explore how to </w:t>
      </w:r>
      <w:r w:rsidRPr="007878A8">
        <w:rPr>
          <w:rStyle w:val="SubtleEmphasis"/>
          <w:b/>
          <w:bCs/>
        </w:rPr>
        <w:t>store and format data in date and time objects</w:t>
      </w:r>
      <w:r w:rsidRPr="00225545">
        <w:rPr>
          <w:rStyle w:val="SubtleEmphasis"/>
        </w:rPr>
        <w:t xml:space="preserve">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14:paraId="3375C789" w14:textId="0E7EFD8E" w:rsidR="00225545" w:rsidRPr="00EF6789" w:rsidRDefault="00225545" w:rsidP="00EF6789">
      <w:pPr>
        <w:rPr>
          <w:i/>
          <w:iCs/>
          <w:color w:val="404040" w:themeColor="text1" w:themeTint="BF"/>
        </w:rPr>
      </w:pPr>
      <w:r w:rsidRPr="00225545">
        <w:rPr>
          <w:rStyle w:val="SubtleEmphasis"/>
        </w:rPr>
        <w:br/>
      </w:r>
      <w:r w:rsidRPr="00225545">
        <w:rPr>
          <w:rStyle w:val="Heading1Char"/>
        </w:rPr>
        <w:t>Course Outline:</w:t>
      </w:r>
    </w:p>
    <w:p w14:paraId="2625469D" w14:textId="715AD338" w:rsidR="00EF0234" w:rsidRDefault="00EF0234" w:rsidP="00225545">
      <w:pPr>
        <w:pStyle w:val="Heading2"/>
      </w:pPr>
      <w:r>
        <w:t>Chapter 1: Introduction to Time Series Data</w:t>
      </w:r>
    </w:p>
    <w:p w14:paraId="745C7844" w14:textId="77777777" w:rsidR="00DB0D18" w:rsidRPr="00DB0D18" w:rsidRDefault="00EF0234" w:rsidP="00DB0D18">
      <w:pPr>
        <w:pStyle w:val="ListParagraph"/>
        <w:numPr>
          <w:ilvl w:val="0"/>
          <w:numId w:val="1"/>
        </w:numPr>
      </w:pPr>
      <w:r>
        <w:rPr>
          <w:i/>
          <w:iCs/>
        </w:rPr>
        <w:t>Lesson 1.1: What is Time Series Data</w:t>
      </w:r>
    </w:p>
    <w:p w14:paraId="0695036D" w14:textId="1A33995D" w:rsidR="00EF0234" w:rsidRDefault="00EF0234" w:rsidP="00DB0D18">
      <w:pPr>
        <w:pStyle w:val="ListParagraph"/>
        <w:numPr>
          <w:ilvl w:val="1"/>
          <w:numId w:val="1"/>
        </w:numPr>
        <w:spacing w:after="0" w:line="240" w:lineRule="auto"/>
      </w:pPr>
      <w:r>
        <w:t>Learning Objective: Learner will be able to understand why TS-data is needed in real-world analyses,</w:t>
      </w:r>
      <w:r w:rsidR="00DB0D18">
        <w:t xml:space="preserve"> how TS-data differs from non-temporal data,</w:t>
      </w:r>
      <w:r>
        <w:t xml:space="preserve"> as well as what can be gained by performing TS analysis</w:t>
      </w:r>
    </w:p>
    <w:p w14:paraId="06476B95" w14:textId="0002E4D1" w:rsidR="009A7C9D" w:rsidRDefault="007878A8" w:rsidP="00DB0D18">
      <w:pPr>
        <w:pStyle w:val="ListParagraph"/>
        <w:numPr>
          <w:ilvl w:val="1"/>
          <w:numId w:val="1"/>
        </w:numPr>
        <w:spacing w:after="0" w:line="240" w:lineRule="auto"/>
      </w:pPr>
      <w:r>
        <w:t xml:space="preserve">LO: Learners will be able to manipulate date-time data </w:t>
      </w:r>
      <w:r w:rsidR="009A7C9D">
        <w:t>and difference between classes of</w:t>
      </w:r>
      <w:r w:rsidR="000C385B">
        <w:t xml:space="preserve"> date-</w:t>
      </w:r>
      <w:r w:rsidR="009A7C9D">
        <w:t xml:space="preserve">data in R (numeric, Date, </w:t>
      </w:r>
      <w:proofErr w:type="spellStart"/>
      <w:r w:rsidR="009A7C9D">
        <w:t>POSIXct</w:t>
      </w:r>
      <w:proofErr w:type="spellEnd"/>
      <w:r w:rsidR="009A7C9D">
        <w:t>, etc.)</w:t>
      </w:r>
    </w:p>
    <w:p w14:paraId="488F388F" w14:textId="4C2A1A80" w:rsidR="007878A8" w:rsidRDefault="007878A8" w:rsidP="009A7C9D">
      <w:pPr>
        <w:pStyle w:val="ListParagraph"/>
        <w:numPr>
          <w:ilvl w:val="2"/>
          <w:numId w:val="1"/>
        </w:numPr>
        <w:spacing w:after="0" w:line="240" w:lineRule="auto"/>
      </w:pPr>
      <w:r>
        <w:t xml:space="preserve">e.g.: </w:t>
      </w:r>
      <w:proofErr w:type="spellStart"/>
      <w:r>
        <w:t>as.Date</w:t>
      </w:r>
      <w:proofErr w:type="spellEnd"/>
      <w:r>
        <w:t>()</w:t>
      </w:r>
    </w:p>
    <w:p w14:paraId="48DE5592" w14:textId="1DB13176" w:rsidR="00EF0234" w:rsidRPr="00EF0234" w:rsidRDefault="00EF0234" w:rsidP="00EF0234">
      <w:pPr>
        <w:pStyle w:val="ListParagraph"/>
        <w:numPr>
          <w:ilvl w:val="0"/>
          <w:numId w:val="1"/>
        </w:numPr>
      </w:pPr>
      <w:r w:rsidRPr="00EF0234">
        <w:rPr>
          <w:i/>
          <w:iCs/>
        </w:rPr>
        <w:t>Lesson 1.2: How to Interpret Time Series Data</w:t>
      </w:r>
    </w:p>
    <w:p w14:paraId="4B1C0B43" w14:textId="09D00309" w:rsidR="00DB0D18" w:rsidRDefault="00DB0D18" w:rsidP="00EF0234">
      <w:pPr>
        <w:pStyle w:val="ListParagraph"/>
        <w:numPr>
          <w:ilvl w:val="1"/>
          <w:numId w:val="1"/>
        </w:numPr>
      </w:pPr>
      <w:r>
        <w:t xml:space="preserve">LO: Learner will understand how to interpret a </w:t>
      </w:r>
      <w:r w:rsidR="007C05C3">
        <w:t xml:space="preserve">basic </w:t>
      </w:r>
      <w:r>
        <w:t>time series plot</w:t>
      </w:r>
    </w:p>
    <w:p w14:paraId="3E5D4560" w14:textId="40F04738" w:rsidR="007C05C3" w:rsidRDefault="007C05C3" w:rsidP="007C05C3">
      <w:pPr>
        <w:pStyle w:val="ListParagraph"/>
        <w:numPr>
          <w:ilvl w:val="1"/>
          <w:numId w:val="1"/>
        </w:numPr>
      </w:pPr>
      <w:r>
        <w:t>– Learner will understand the difference between stationary and non-stationary data, and how the following differ between the two:</w:t>
      </w:r>
    </w:p>
    <w:p w14:paraId="7B70ED59" w14:textId="77777777" w:rsidR="007C05C3" w:rsidRDefault="007C05C3" w:rsidP="007C05C3">
      <w:pPr>
        <w:pStyle w:val="ListParagraph"/>
        <w:numPr>
          <w:ilvl w:val="2"/>
          <w:numId w:val="1"/>
        </w:numPr>
      </w:pPr>
      <w:r>
        <w:t>Mean,</w:t>
      </w:r>
    </w:p>
    <w:p w14:paraId="6F7F2FA1" w14:textId="7EF79736" w:rsidR="007C05C3" w:rsidRDefault="007C05C3" w:rsidP="007C05C3">
      <w:pPr>
        <w:pStyle w:val="ListParagraph"/>
        <w:numPr>
          <w:ilvl w:val="2"/>
          <w:numId w:val="1"/>
        </w:numPr>
      </w:pPr>
      <w:r>
        <w:t>Variance,</w:t>
      </w:r>
    </w:p>
    <w:p w14:paraId="0E1D004A" w14:textId="0A70F84E" w:rsidR="007C05C3" w:rsidRDefault="007C05C3" w:rsidP="007C05C3">
      <w:pPr>
        <w:pStyle w:val="ListParagraph"/>
        <w:numPr>
          <w:ilvl w:val="2"/>
          <w:numId w:val="1"/>
        </w:numPr>
      </w:pPr>
      <w:r>
        <w:t>Covariance/Autocorrelation</w:t>
      </w:r>
    </w:p>
    <w:p w14:paraId="1F0DF338" w14:textId="4CEE9779" w:rsidR="00546AF1" w:rsidRDefault="00546AF1" w:rsidP="00546AF1">
      <w:pPr>
        <w:pStyle w:val="ListParagraph"/>
        <w:numPr>
          <w:ilvl w:val="0"/>
          <w:numId w:val="1"/>
        </w:numPr>
      </w:pPr>
      <w:r>
        <w:rPr>
          <w:i/>
          <w:iCs/>
        </w:rPr>
        <w:t>Lesson 1.3: Components of Time Series Data</w:t>
      </w:r>
    </w:p>
    <w:p w14:paraId="351BEB05" w14:textId="1AA520F7" w:rsidR="00DB0D18" w:rsidRDefault="00DB0D18" w:rsidP="00EF0234">
      <w:pPr>
        <w:pStyle w:val="ListParagraph"/>
        <w:numPr>
          <w:ilvl w:val="1"/>
          <w:numId w:val="1"/>
        </w:numPr>
      </w:pPr>
      <w:r>
        <w:t xml:space="preserve">– Learner will be able to understand the three primary components of TS-data: </w:t>
      </w:r>
      <w:r>
        <w:rPr>
          <w:u w:val="single"/>
        </w:rPr>
        <w:t>Trend</w:t>
      </w:r>
      <w:r>
        <w:t xml:space="preserve">, </w:t>
      </w:r>
      <w:r>
        <w:rPr>
          <w:u w:val="single"/>
        </w:rPr>
        <w:t>Seasonality</w:t>
      </w:r>
      <w:r>
        <w:t xml:space="preserve">, and </w:t>
      </w:r>
      <w:r>
        <w:rPr>
          <w:u w:val="single"/>
        </w:rPr>
        <w:t>Random</w:t>
      </w:r>
      <w:r>
        <w:t xml:space="preserve"> components</w:t>
      </w:r>
    </w:p>
    <w:p w14:paraId="4BEE7361" w14:textId="7ED8CA89" w:rsidR="000C7981" w:rsidRDefault="000C7981" w:rsidP="00EF0234">
      <w:pPr>
        <w:pStyle w:val="ListParagraph"/>
        <w:numPr>
          <w:ilvl w:val="1"/>
          <w:numId w:val="1"/>
        </w:numPr>
      </w:pPr>
      <w:r>
        <w:t>– Learners will learn the difference between an “additive” and “multiplicative” model</w:t>
      </w:r>
    </w:p>
    <w:p w14:paraId="31C32C92" w14:textId="7B964111" w:rsidR="00EF0234" w:rsidRDefault="00DB0D18" w:rsidP="00EF0234">
      <w:pPr>
        <w:pStyle w:val="ListParagraph"/>
        <w:numPr>
          <w:ilvl w:val="1"/>
          <w:numId w:val="1"/>
        </w:numPr>
      </w:pPr>
      <w:r>
        <w:t xml:space="preserve">– Learner will be able to </w:t>
      </w:r>
      <w:r w:rsidR="00546AF1">
        <w:t>interpret a “season plot”</w:t>
      </w:r>
    </w:p>
    <w:p w14:paraId="47A6EE5A" w14:textId="536E4546" w:rsidR="00EF6789" w:rsidRPr="008F3631" w:rsidRDefault="00EF6789" w:rsidP="00EF6789">
      <w:pPr>
        <w:pStyle w:val="ListParagraph"/>
        <w:numPr>
          <w:ilvl w:val="0"/>
          <w:numId w:val="1"/>
        </w:numPr>
        <w:rPr>
          <w:b/>
        </w:rPr>
      </w:pPr>
      <w:r>
        <w:rPr>
          <w:bCs/>
          <w:i/>
          <w:iCs/>
        </w:rPr>
        <w:t xml:space="preserve">Lesson 1.4: Creating a time series with </w:t>
      </w:r>
      <w:proofErr w:type="spellStart"/>
      <w:r>
        <w:rPr>
          <w:b/>
          <w:i/>
          <w:iCs/>
        </w:rPr>
        <w:t>ts</w:t>
      </w:r>
      <w:proofErr w:type="spellEnd"/>
      <w:r>
        <w:rPr>
          <w:b/>
          <w:i/>
          <w:iCs/>
        </w:rPr>
        <w:t>()</w:t>
      </w:r>
    </w:p>
    <w:p w14:paraId="6A12DC1E" w14:textId="77777777" w:rsidR="00EF6789" w:rsidRPr="008F3631" w:rsidRDefault="00EF6789" w:rsidP="00EF6789">
      <w:pPr>
        <w:pStyle w:val="ListParagraph"/>
        <w:numPr>
          <w:ilvl w:val="1"/>
          <w:numId w:val="1"/>
        </w:numPr>
        <w:rPr>
          <w:b/>
        </w:rPr>
      </w:pPr>
      <w:r>
        <w:rPr>
          <w:bCs/>
        </w:rPr>
        <w:t xml:space="preserve">LO: Learners will be able to read in data from a </w:t>
      </w:r>
      <w:proofErr w:type="spellStart"/>
      <w:r>
        <w:rPr>
          <w:bCs/>
        </w:rPr>
        <w:t>dataframe</w:t>
      </w:r>
      <w:proofErr w:type="spellEnd"/>
      <w:r>
        <w:rPr>
          <w:bCs/>
        </w:rPr>
        <w:t xml:space="preserve"> or </w:t>
      </w:r>
      <w:proofErr w:type="spellStart"/>
      <w:r>
        <w:rPr>
          <w:bCs/>
        </w:rPr>
        <w:t>tibble</w:t>
      </w:r>
      <w:proofErr w:type="spellEnd"/>
      <w:r>
        <w:rPr>
          <w:bCs/>
        </w:rPr>
        <w:t>, and convert it into an object of class “</w:t>
      </w:r>
      <w:proofErr w:type="spellStart"/>
      <w:r>
        <w:rPr>
          <w:bCs/>
        </w:rPr>
        <w:t>ts</w:t>
      </w:r>
      <w:proofErr w:type="spellEnd"/>
      <w:r>
        <w:rPr>
          <w:bCs/>
        </w:rPr>
        <w:t xml:space="preserve">” with the </w:t>
      </w:r>
      <w:proofErr w:type="spellStart"/>
      <w:r>
        <w:rPr>
          <w:bCs/>
        </w:rPr>
        <w:t>ts</w:t>
      </w:r>
      <w:proofErr w:type="spellEnd"/>
      <w:r>
        <w:rPr>
          <w:bCs/>
        </w:rPr>
        <w:t>() function</w:t>
      </w:r>
    </w:p>
    <w:p w14:paraId="70935A8A" w14:textId="77777777" w:rsidR="00EF6789" w:rsidRPr="00663110" w:rsidRDefault="00EF6789" w:rsidP="00EF6789">
      <w:pPr>
        <w:pStyle w:val="ListParagraph"/>
        <w:numPr>
          <w:ilvl w:val="1"/>
          <w:numId w:val="1"/>
        </w:numPr>
        <w:rPr>
          <w:b/>
        </w:rPr>
      </w:pPr>
      <w:r>
        <w:rPr>
          <w:bCs/>
        </w:rPr>
        <w:t xml:space="preserve">– Learners will be able to understand what properties a </w:t>
      </w:r>
      <w:proofErr w:type="spellStart"/>
      <w:r>
        <w:rPr>
          <w:bCs/>
          <w:i/>
          <w:iCs/>
        </w:rPr>
        <w:t>ts</w:t>
      </w:r>
      <w:proofErr w:type="spellEnd"/>
      <w:r>
        <w:rPr>
          <w:bCs/>
        </w:rPr>
        <w:t xml:space="preserve"> object has, including:</w:t>
      </w:r>
    </w:p>
    <w:p w14:paraId="600552B2" w14:textId="77777777" w:rsidR="00EF6789" w:rsidRPr="0056461C" w:rsidRDefault="00EF6789" w:rsidP="00EF6789">
      <w:pPr>
        <w:pStyle w:val="ListParagraph"/>
        <w:numPr>
          <w:ilvl w:val="2"/>
          <w:numId w:val="1"/>
        </w:numPr>
        <w:rPr>
          <w:b/>
        </w:rPr>
      </w:pPr>
      <w:r>
        <w:rPr>
          <w:bCs/>
        </w:rPr>
        <w:t>Equi-spaced observations in time (i.e., equal, regular sampling intervals)</w:t>
      </w:r>
    </w:p>
    <w:p w14:paraId="47426C87" w14:textId="77777777" w:rsidR="00EF6789" w:rsidRPr="0056461C" w:rsidRDefault="00EF6789" w:rsidP="00EF6789">
      <w:pPr>
        <w:pStyle w:val="ListParagraph"/>
        <w:numPr>
          <w:ilvl w:val="2"/>
          <w:numId w:val="1"/>
        </w:numPr>
        <w:rPr>
          <w:b/>
        </w:rPr>
      </w:pPr>
      <w:r w:rsidRPr="0056461C">
        <w:rPr>
          <w:bCs/>
        </w:rPr>
        <w:t>Attributes like frequency, start, and end.</w:t>
      </w:r>
    </w:p>
    <w:p w14:paraId="51625552" w14:textId="44700CDF" w:rsidR="00EF6789" w:rsidRPr="00EF6789" w:rsidRDefault="008F3631" w:rsidP="00EF6789">
      <w:pPr>
        <w:pStyle w:val="Heading2"/>
      </w:pPr>
      <w:r>
        <w:t>Chapter 2: Manipulating Time Series Data</w:t>
      </w:r>
    </w:p>
    <w:p w14:paraId="40938C42" w14:textId="7661B14E" w:rsidR="00EF6789" w:rsidRPr="00B82DFA" w:rsidRDefault="00EF6789" w:rsidP="0056461C">
      <w:pPr>
        <w:pStyle w:val="ListParagraph"/>
        <w:numPr>
          <w:ilvl w:val="0"/>
          <w:numId w:val="2"/>
        </w:numPr>
        <w:rPr>
          <w:b/>
        </w:rPr>
      </w:pPr>
      <w:r>
        <w:rPr>
          <w:bCs/>
          <w:i/>
          <w:iCs/>
        </w:rPr>
        <w:t>Lesson 2.1: Subsetting, Indexing, and Extraction</w:t>
      </w:r>
    </w:p>
    <w:p w14:paraId="1CDBF4C6" w14:textId="345BE690" w:rsidR="00B82DFA" w:rsidRPr="00B82DFA" w:rsidRDefault="00B82DFA" w:rsidP="00B82DFA">
      <w:pPr>
        <w:pStyle w:val="ListParagraph"/>
        <w:numPr>
          <w:ilvl w:val="1"/>
          <w:numId w:val="2"/>
        </w:numPr>
        <w:rPr>
          <w:b/>
        </w:rPr>
      </w:pPr>
      <w:r>
        <w:rPr>
          <w:bCs/>
        </w:rPr>
        <w:t>LO: Take subsets and windows of time series, both before and after creating the “</w:t>
      </w:r>
      <w:proofErr w:type="spellStart"/>
      <w:r>
        <w:rPr>
          <w:bCs/>
        </w:rPr>
        <w:t>ts</w:t>
      </w:r>
      <w:proofErr w:type="spellEnd"/>
      <w:r>
        <w:rPr>
          <w:bCs/>
        </w:rPr>
        <w:t>” object:</w:t>
      </w:r>
    </w:p>
    <w:p w14:paraId="44A9042B" w14:textId="07E15AA9" w:rsidR="00B82DFA" w:rsidRPr="00EF6789" w:rsidRDefault="00B82DFA" w:rsidP="009A7C9D">
      <w:pPr>
        <w:pStyle w:val="ListParagraph"/>
        <w:numPr>
          <w:ilvl w:val="2"/>
          <w:numId w:val="2"/>
        </w:numPr>
        <w:rPr>
          <w:b/>
        </w:rPr>
      </w:pPr>
      <w:r>
        <w:rPr>
          <w:bCs/>
        </w:rPr>
        <w:t xml:space="preserve">Functions include </w:t>
      </w:r>
      <w:proofErr w:type="spellStart"/>
      <w:r>
        <w:rPr>
          <w:bCs/>
        </w:rPr>
        <w:t>dplyr</w:t>
      </w:r>
      <w:proofErr w:type="spellEnd"/>
      <w:r>
        <w:rPr>
          <w:bCs/>
        </w:rPr>
        <w:t xml:space="preserve">::filter(), </w:t>
      </w:r>
      <w:proofErr w:type="spellStart"/>
      <w:r>
        <w:rPr>
          <w:bCs/>
        </w:rPr>
        <w:t>tsbox</w:t>
      </w:r>
      <w:proofErr w:type="spellEnd"/>
      <w:r>
        <w:rPr>
          <w:bCs/>
        </w:rPr>
        <w:t>::</w:t>
      </w:r>
      <w:proofErr w:type="spellStart"/>
      <w:r>
        <w:rPr>
          <w:bCs/>
        </w:rPr>
        <w:t>ts_ts</w:t>
      </w:r>
      <w:proofErr w:type="spellEnd"/>
      <w:r>
        <w:rPr>
          <w:bCs/>
        </w:rPr>
        <w:t>(), and window()</w:t>
      </w:r>
    </w:p>
    <w:p w14:paraId="4FA0DAA5" w14:textId="19AA97F0" w:rsidR="0056461C" w:rsidRPr="00C3047E" w:rsidRDefault="0056461C" w:rsidP="0056461C">
      <w:pPr>
        <w:pStyle w:val="ListParagraph"/>
        <w:numPr>
          <w:ilvl w:val="0"/>
          <w:numId w:val="2"/>
        </w:numPr>
        <w:rPr>
          <w:b/>
        </w:rPr>
      </w:pPr>
      <w:r>
        <w:rPr>
          <w:bCs/>
          <w:i/>
          <w:iCs/>
        </w:rPr>
        <w:t xml:space="preserve">Lesson 2.2: Quantifying a </w:t>
      </w:r>
      <w:r w:rsidR="00C3047E">
        <w:rPr>
          <w:bCs/>
          <w:i/>
          <w:iCs/>
        </w:rPr>
        <w:t>Time Series</w:t>
      </w:r>
    </w:p>
    <w:p w14:paraId="6C8B26CD" w14:textId="0735A889" w:rsidR="00C3047E" w:rsidRPr="00B82DFA" w:rsidRDefault="00C3047E" w:rsidP="00B82DFA">
      <w:pPr>
        <w:pStyle w:val="ListParagraph"/>
        <w:numPr>
          <w:ilvl w:val="1"/>
          <w:numId w:val="2"/>
        </w:numPr>
        <w:rPr>
          <w:b/>
        </w:rPr>
      </w:pPr>
      <w:r>
        <w:rPr>
          <w:bCs/>
        </w:rPr>
        <w:lastRenderedPageBreak/>
        <w:t>LO: Learners will be able to perform the Dickey-Fuller test to determine if a time series is stationary or non-stationary</w:t>
      </w:r>
    </w:p>
    <w:p w14:paraId="308F3CF4" w14:textId="1641AA61" w:rsidR="00B82DFA" w:rsidRPr="00B82DFA" w:rsidRDefault="00B82DFA" w:rsidP="00B82DFA">
      <w:pPr>
        <w:pStyle w:val="ListParagraph"/>
        <w:numPr>
          <w:ilvl w:val="2"/>
          <w:numId w:val="2"/>
        </w:numPr>
        <w:rPr>
          <w:b/>
        </w:rPr>
      </w:pPr>
      <w:proofErr w:type="spellStart"/>
      <w:r>
        <w:rPr>
          <w:bCs/>
        </w:rPr>
        <w:t>tseries</w:t>
      </w:r>
      <w:proofErr w:type="spellEnd"/>
      <w:r>
        <w:rPr>
          <w:bCs/>
        </w:rPr>
        <w:t>::</w:t>
      </w:r>
      <w:proofErr w:type="spellStart"/>
      <w:r>
        <w:rPr>
          <w:bCs/>
        </w:rPr>
        <w:t>adf.test</w:t>
      </w:r>
      <w:proofErr w:type="spellEnd"/>
      <w:r>
        <w:rPr>
          <w:bCs/>
        </w:rPr>
        <w:t>()</w:t>
      </w:r>
    </w:p>
    <w:p w14:paraId="3D073A71" w14:textId="52E7668E" w:rsidR="0056461C" w:rsidRPr="00E93786" w:rsidRDefault="0056461C" w:rsidP="0056461C">
      <w:pPr>
        <w:pStyle w:val="ListParagraph"/>
        <w:numPr>
          <w:ilvl w:val="1"/>
          <w:numId w:val="2"/>
        </w:numPr>
        <w:rPr>
          <w:b/>
        </w:rPr>
      </w:pPr>
      <w:r>
        <w:rPr>
          <w:bCs/>
        </w:rPr>
        <w:t xml:space="preserve">LO: Learners will learn about the </w:t>
      </w:r>
      <w:r>
        <w:rPr>
          <w:bCs/>
          <w:i/>
          <w:iCs/>
        </w:rPr>
        <w:t>print</w:t>
      </w:r>
      <w:r>
        <w:rPr>
          <w:bCs/>
        </w:rPr>
        <w:t xml:space="preserve"> and </w:t>
      </w:r>
      <w:r>
        <w:rPr>
          <w:bCs/>
          <w:i/>
          <w:iCs/>
        </w:rPr>
        <w:t>plot</w:t>
      </w:r>
      <w:r>
        <w:rPr>
          <w:bCs/>
        </w:rPr>
        <w:t xml:space="preserve"> methods in R</w:t>
      </w:r>
    </w:p>
    <w:p w14:paraId="12564921" w14:textId="5535D7B9" w:rsidR="00E93786" w:rsidRPr="00B07CE6" w:rsidRDefault="00E93786" w:rsidP="00E93786">
      <w:pPr>
        <w:pStyle w:val="ListParagraph"/>
        <w:numPr>
          <w:ilvl w:val="2"/>
          <w:numId w:val="2"/>
        </w:numPr>
        <w:rPr>
          <w:b/>
        </w:rPr>
      </w:pPr>
      <w:r>
        <w:rPr>
          <w:bCs/>
        </w:rPr>
        <w:t>forecast::</w:t>
      </w:r>
      <w:proofErr w:type="spellStart"/>
      <w:r>
        <w:rPr>
          <w:bCs/>
        </w:rPr>
        <w:t>autoplot</w:t>
      </w:r>
      <w:proofErr w:type="spellEnd"/>
    </w:p>
    <w:p w14:paraId="0DA1B23F" w14:textId="74772137" w:rsidR="00B07CE6" w:rsidRPr="00B07CE6" w:rsidRDefault="00B07CE6" w:rsidP="00B07CE6">
      <w:pPr>
        <w:pStyle w:val="ListParagraph"/>
        <w:numPr>
          <w:ilvl w:val="0"/>
          <w:numId w:val="2"/>
        </w:numPr>
        <w:rPr>
          <w:b/>
        </w:rPr>
      </w:pPr>
      <w:r>
        <w:rPr>
          <w:bCs/>
          <w:i/>
          <w:iCs/>
        </w:rPr>
        <w:t>Lesson 2.3: Decomposing a Time Series</w:t>
      </w:r>
    </w:p>
    <w:p w14:paraId="19423BEF" w14:textId="6A9508CE" w:rsidR="00B07CE6" w:rsidRPr="00B53DC3" w:rsidRDefault="00B07CE6" w:rsidP="00B07CE6">
      <w:pPr>
        <w:pStyle w:val="ListParagraph"/>
        <w:numPr>
          <w:ilvl w:val="1"/>
          <w:numId w:val="2"/>
        </w:numPr>
        <w:rPr>
          <w:b/>
        </w:rPr>
      </w:pPr>
      <w:r>
        <w:rPr>
          <w:bCs/>
        </w:rPr>
        <w:t>LO: Learners will be able to decompose a time series</w:t>
      </w:r>
      <w:r w:rsidR="00B53DC3">
        <w:rPr>
          <w:bCs/>
        </w:rPr>
        <w:t xml:space="preserve"> </w:t>
      </w:r>
      <w:r>
        <w:rPr>
          <w:bCs/>
        </w:rPr>
        <w:t>and be able to plot and interpret the results.</w:t>
      </w:r>
    </w:p>
    <w:p w14:paraId="727FB86D" w14:textId="4A94B60D" w:rsidR="00B53DC3" w:rsidRPr="00B07CE6" w:rsidRDefault="00B53DC3" w:rsidP="00B53DC3">
      <w:pPr>
        <w:pStyle w:val="ListParagraph"/>
        <w:numPr>
          <w:ilvl w:val="2"/>
          <w:numId w:val="2"/>
        </w:numPr>
        <w:rPr>
          <w:b/>
        </w:rPr>
      </w:pPr>
      <w:r>
        <w:rPr>
          <w:bCs/>
        </w:rPr>
        <w:t>stats::decompose()</w:t>
      </w:r>
    </w:p>
    <w:p w14:paraId="480D910C" w14:textId="77777777" w:rsidR="00B53DC3" w:rsidRPr="00B53DC3" w:rsidRDefault="00B07CE6" w:rsidP="00F858E0">
      <w:pPr>
        <w:pStyle w:val="ListParagraph"/>
        <w:numPr>
          <w:ilvl w:val="1"/>
          <w:numId w:val="2"/>
        </w:numPr>
        <w:rPr>
          <w:b/>
        </w:rPr>
      </w:pPr>
      <w:r>
        <w:rPr>
          <w:bCs/>
        </w:rPr>
        <w:t>– Learners will be able to adjust for the seasonality in the data</w:t>
      </w:r>
    </w:p>
    <w:p w14:paraId="46B7A598" w14:textId="485034FC" w:rsidR="00B07CE6" w:rsidRPr="00F858E0" w:rsidRDefault="00B07CE6" w:rsidP="00B53DC3">
      <w:pPr>
        <w:pStyle w:val="ListParagraph"/>
        <w:numPr>
          <w:ilvl w:val="2"/>
          <w:numId w:val="2"/>
        </w:numPr>
        <w:rPr>
          <w:b/>
        </w:rPr>
      </w:pPr>
      <w:r>
        <w:rPr>
          <w:bCs/>
        </w:rPr>
        <w:t>forecast::</w:t>
      </w:r>
      <w:proofErr w:type="spellStart"/>
      <w:r>
        <w:rPr>
          <w:bCs/>
        </w:rPr>
        <w:t>seasadj</w:t>
      </w:r>
      <w:proofErr w:type="spellEnd"/>
      <w:r>
        <w:rPr>
          <w:bCs/>
        </w:rPr>
        <w:t>()</w:t>
      </w:r>
    </w:p>
    <w:p w14:paraId="7F0B740C" w14:textId="283E5EDD" w:rsidR="00EF6789" w:rsidRPr="0012280C" w:rsidRDefault="00F858E0" w:rsidP="00EF6789">
      <w:pPr>
        <w:pStyle w:val="ListParagraph"/>
        <w:numPr>
          <w:ilvl w:val="0"/>
          <w:numId w:val="2"/>
        </w:numPr>
        <w:rPr>
          <w:bCs/>
        </w:rPr>
      </w:pPr>
      <w:r w:rsidRPr="0012280C">
        <w:rPr>
          <w:bCs/>
          <w:i/>
          <w:iCs/>
        </w:rPr>
        <w:t>Lesson 2.4:</w:t>
      </w:r>
      <w:r w:rsidR="00EF6789" w:rsidRPr="0012280C">
        <w:rPr>
          <w:bCs/>
          <w:i/>
          <w:iCs/>
        </w:rPr>
        <w:t xml:space="preserve"> Missing Values and Resampling</w:t>
      </w:r>
    </w:p>
    <w:p w14:paraId="7BC9FF40" w14:textId="20389994" w:rsidR="0012280C" w:rsidRPr="0012280C" w:rsidRDefault="0012280C" w:rsidP="0012280C">
      <w:pPr>
        <w:pStyle w:val="ListParagraph"/>
        <w:numPr>
          <w:ilvl w:val="1"/>
          <w:numId w:val="2"/>
        </w:numPr>
        <w:rPr>
          <w:bCs/>
        </w:rPr>
      </w:pPr>
      <w:r>
        <w:rPr>
          <w:bCs/>
        </w:rPr>
        <w:t>LO: Why NA and missing values “mess up” the workflow</w:t>
      </w:r>
    </w:p>
    <w:p w14:paraId="08157DE7" w14:textId="0BD831E7" w:rsidR="0012280C" w:rsidRDefault="0012280C" w:rsidP="0012280C">
      <w:pPr>
        <w:pStyle w:val="ListParagraph"/>
        <w:numPr>
          <w:ilvl w:val="1"/>
          <w:numId w:val="2"/>
        </w:numPr>
        <w:rPr>
          <w:bCs/>
        </w:rPr>
      </w:pPr>
      <w:r>
        <w:rPr>
          <w:bCs/>
        </w:rPr>
        <w:t xml:space="preserve">LO: Several imputation algorithms from the </w:t>
      </w:r>
      <w:proofErr w:type="spellStart"/>
      <w:r>
        <w:rPr>
          <w:bCs/>
        </w:rPr>
        <w:t>imputeTS</w:t>
      </w:r>
      <w:proofErr w:type="spellEnd"/>
      <w:r>
        <w:rPr>
          <w:bCs/>
        </w:rPr>
        <w:t xml:space="preserve"> package:</w:t>
      </w:r>
    </w:p>
    <w:p w14:paraId="7FFF21E9" w14:textId="1DDC51E4" w:rsidR="0012280C" w:rsidRPr="0012280C" w:rsidRDefault="0012280C" w:rsidP="0012280C">
      <w:pPr>
        <w:pStyle w:val="ListParagraph"/>
        <w:numPr>
          <w:ilvl w:val="2"/>
          <w:numId w:val="2"/>
        </w:numPr>
        <w:rPr>
          <w:bCs/>
        </w:rPr>
      </w:pPr>
      <w:proofErr w:type="spellStart"/>
      <w:r>
        <w:rPr>
          <w:bCs/>
        </w:rPr>
        <w:t>na_mean</w:t>
      </w:r>
      <w:proofErr w:type="spellEnd"/>
      <w:r>
        <w:rPr>
          <w:bCs/>
        </w:rPr>
        <w:t xml:space="preserve">, </w:t>
      </w:r>
      <w:proofErr w:type="spellStart"/>
      <w:r>
        <w:rPr>
          <w:bCs/>
        </w:rPr>
        <w:t>na_interpolation</w:t>
      </w:r>
      <w:proofErr w:type="spellEnd"/>
      <w:r>
        <w:rPr>
          <w:bCs/>
        </w:rPr>
        <w:t>, etc.</w:t>
      </w:r>
    </w:p>
    <w:p w14:paraId="10BF46A8" w14:textId="45F9D27F" w:rsidR="00F858E0" w:rsidRDefault="00F858E0" w:rsidP="00225545">
      <w:pPr>
        <w:pStyle w:val="Heading2"/>
      </w:pPr>
      <w:r>
        <w:t>Chapter 3: Rolling Windows</w:t>
      </w:r>
    </w:p>
    <w:p w14:paraId="6BA5BEEB" w14:textId="4B22D479" w:rsidR="00F858E0" w:rsidRPr="00346FDA" w:rsidRDefault="00F858E0" w:rsidP="00F858E0">
      <w:pPr>
        <w:pStyle w:val="ListParagraph"/>
        <w:numPr>
          <w:ilvl w:val="0"/>
          <w:numId w:val="3"/>
        </w:numPr>
        <w:rPr>
          <w:b/>
        </w:rPr>
      </w:pPr>
      <w:r>
        <w:rPr>
          <w:bCs/>
          <w:i/>
          <w:iCs/>
        </w:rPr>
        <w:t>Lesson 3.1: What are Windows?</w:t>
      </w:r>
    </w:p>
    <w:p w14:paraId="123DFE9A" w14:textId="74EB0F71" w:rsidR="00346FDA" w:rsidRPr="00346FDA" w:rsidRDefault="00346FDA" w:rsidP="00346FDA">
      <w:pPr>
        <w:pStyle w:val="ListParagraph"/>
        <w:numPr>
          <w:ilvl w:val="1"/>
          <w:numId w:val="3"/>
        </w:numPr>
        <w:rPr>
          <w:b/>
        </w:rPr>
      </w:pPr>
      <w:r w:rsidRPr="00346FDA">
        <w:rPr>
          <w:bCs/>
        </w:rPr>
        <w:t>LO: Understanding the importance of using windows, especially as the size of the data increases.</w:t>
      </w:r>
    </w:p>
    <w:p w14:paraId="78BC48A0" w14:textId="7ABF8D3E" w:rsidR="00346FDA" w:rsidRPr="00346FDA" w:rsidRDefault="00346FDA" w:rsidP="00346FDA">
      <w:pPr>
        <w:pStyle w:val="ListParagraph"/>
        <w:numPr>
          <w:ilvl w:val="1"/>
          <w:numId w:val="3"/>
        </w:numPr>
        <w:rPr>
          <w:b/>
        </w:rPr>
      </w:pPr>
      <w:r>
        <w:rPr>
          <w:bCs/>
        </w:rPr>
        <w:t>Why not just calculate the mean of the whole sample?</w:t>
      </w:r>
    </w:p>
    <w:p w14:paraId="219A878D" w14:textId="62E7C74B" w:rsidR="00346FDA" w:rsidRPr="00F858E0" w:rsidRDefault="00346FDA" w:rsidP="00346FDA">
      <w:pPr>
        <w:pStyle w:val="ListParagraph"/>
        <w:numPr>
          <w:ilvl w:val="1"/>
          <w:numId w:val="3"/>
        </w:numPr>
        <w:rPr>
          <w:b/>
        </w:rPr>
      </w:pPr>
      <w:r>
        <w:rPr>
          <w:bCs/>
        </w:rPr>
        <w:t>Several visualizations for difference b/w global mean and rolling mean</w:t>
      </w:r>
    </w:p>
    <w:p w14:paraId="38B93A38" w14:textId="70D574E4" w:rsidR="00F858E0" w:rsidRPr="00346FDA" w:rsidRDefault="00F858E0" w:rsidP="00F858E0">
      <w:pPr>
        <w:pStyle w:val="ListParagraph"/>
        <w:numPr>
          <w:ilvl w:val="0"/>
          <w:numId w:val="3"/>
        </w:numPr>
        <w:rPr>
          <w:b/>
        </w:rPr>
      </w:pPr>
      <w:r>
        <w:rPr>
          <w:bCs/>
          <w:i/>
          <w:iCs/>
        </w:rPr>
        <w:t xml:space="preserve">Lesson 3.2: Calculating a </w:t>
      </w:r>
      <w:r w:rsidR="00225545">
        <w:rPr>
          <w:bCs/>
          <w:i/>
          <w:iCs/>
        </w:rPr>
        <w:t>Rolling Window</w:t>
      </w:r>
    </w:p>
    <w:p w14:paraId="47F23734" w14:textId="470C03D4" w:rsidR="00346FDA" w:rsidRPr="009A7C9D" w:rsidRDefault="00346FDA" w:rsidP="00346FDA">
      <w:pPr>
        <w:pStyle w:val="ListParagraph"/>
        <w:numPr>
          <w:ilvl w:val="1"/>
          <w:numId w:val="3"/>
        </w:numPr>
        <w:rPr>
          <w:b/>
        </w:rPr>
      </w:pPr>
      <w:r>
        <w:rPr>
          <w:bCs/>
        </w:rPr>
        <w:t xml:space="preserve">LO: Calculate a rolling window </w:t>
      </w:r>
      <w:r w:rsidR="009A7C9D">
        <w:rPr>
          <w:bCs/>
        </w:rPr>
        <w:t>to find 7-day and 30-day (i.e., any arbitrary window) averages</w:t>
      </w:r>
    </w:p>
    <w:p w14:paraId="32FBAB37" w14:textId="2C03B8F0" w:rsidR="009A7C9D" w:rsidRPr="00225545" w:rsidRDefault="009A7C9D" w:rsidP="009A7C9D">
      <w:pPr>
        <w:pStyle w:val="ListParagraph"/>
        <w:numPr>
          <w:ilvl w:val="2"/>
          <w:numId w:val="3"/>
        </w:numPr>
        <w:rPr>
          <w:b/>
        </w:rPr>
      </w:pPr>
      <w:r>
        <w:rPr>
          <w:bCs/>
        </w:rPr>
        <w:t>zoo::</w:t>
      </w:r>
      <w:proofErr w:type="spellStart"/>
      <w:r>
        <w:rPr>
          <w:bCs/>
        </w:rPr>
        <w:t>rollapply</w:t>
      </w:r>
      <w:proofErr w:type="spellEnd"/>
      <w:r>
        <w:rPr>
          <w:bCs/>
        </w:rPr>
        <w:t>()</w:t>
      </w:r>
    </w:p>
    <w:p w14:paraId="6CA7B7A9" w14:textId="6530F803" w:rsidR="00225545" w:rsidRPr="009A7C9D" w:rsidRDefault="00225545" w:rsidP="00F858E0">
      <w:pPr>
        <w:pStyle w:val="ListParagraph"/>
        <w:numPr>
          <w:ilvl w:val="0"/>
          <w:numId w:val="3"/>
        </w:numPr>
        <w:rPr>
          <w:b/>
        </w:rPr>
      </w:pPr>
      <w:r>
        <w:rPr>
          <w:bCs/>
          <w:i/>
          <w:iCs/>
        </w:rPr>
        <w:t>Lesson 3.3: Interpreting the Results</w:t>
      </w:r>
    </w:p>
    <w:p w14:paraId="41FBA932" w14:textId="29767B3A" w:rsidR="00200265" w:rsidRPr="00200265" w:rsidRDefault="00200265" w:rsidP="009A7C9D">
      <w:pPr>
        <w:pStyle w:val="ListParagraph"/>
        <w:numPr>
          <w:ilvl w:val="1"/>
          <w:numId w:val="3"/>
        </w:numPr>
        <w:rPr>
          <w:bCs/>
        </w:rPr>
      </w:pPr>
      <w:r w:rsidRPr="00200265">
        <w:rPr>
          <w:bCs/>
        </w:rPr>
        <w:t xml:space="preserve">LO: </w:t>
      </w:r>
      <w:r>
        <w:rPr>
          <w:bCs/>
        </w:rPr>
        <w:t>Visualize smoothed data compared to original, looking at different levels of smoothing.</w:t>
      </w:r>
    </w:p>
    <w:p w14:paraId="22A76BAD" w14:textId="53A8457B" w:rsidR="009A7C9D" w:rsidRPr="00F25637" w:rsidRDefault="009A7C9D" w:rsidP="009A7C9D">
      <w:pPr>
        <w:pStyle w:val="ListParagraph"/>
        <w:numPr>
          <w:ilvl w:val="1"/>
          <w:numId w:val="3"/>
        </w:numPr>
        <w:rPr>
          <w:b/>
        </w:rPr>
      </w:pPr>
      <w:r>
        <w:rPr>
          <w:bCs/>
        </w:rPr>
        <w:t xml:space="preserve">LO: </w:t>
      </w:r>
      <w:r w:rsidR="00200265">
        <w:rPr>
          <w:bCs/>
        </w:rPr>
        <w:t>Decompose rolled average data to see how smoothing affects (positively or negatively) the data</w:t>
      </w:r>
    </w:p>
    <w:p w14:paraId="797E7278" w14:textId="1E690524" w:rsidR="00F25637" w:rsidRPr="00F25637" w:rsidRDefault="00F25637" w:rsidP="00F25637">
      <w:pPr>
        <w:pStyle w:val="ListParagraph"/>
        <w:numPr>
          <w:ilvl w:val="0"/>
          <w:numId w:val="3"/>
        </w:numPr>
        <w:rPr>
          <w:b/>
        </w:rPr>
      </w:pPr>
      <w:r>
        <w:rPr>
          <w:bCs/>
          <w:i/>
          <w:iCs/>
        </w:rPr>
        <w:t>Lesson 3.4: Calculating an Expanding Window</w:t>
      </w:r>
    </w:p>
    <w:p w14:paraId="3DF703C7" w14:textId="21C99847" w:rsidR="00F25637" w:rsidRPr="00F25637" w:rsidRDefault="00F25637" w:rsidP="00F25637">
      <w:pPr>
        <w:pStyle w:val="ListParagraph"/>
        <w:numPr>
          <w:ilvl w:val="1"/>
          <w:numId w:val="3"/>
        </w:numPr>
        <w:rPr>
          <w:b/>
        </w:rPr>
      </w:pPr>
      <w:r>
        <w:rPr>
          <w:bCs/>
        </w:rPr>
        <w:t>LO: What is an expanding window?</w:t>
      </w:r>
    </w:p>
    <w:p w14:paraId="4DE3ACF1" w14:textId="3D899D5E" w:rsidR="00F25637" w:rsidRPr="00F25637" w:rsidRDefault="00F25637" w:rsidP="00F25637">
      <w:pPr>
        <w:pStyle w:val="ListParagraph"/>
        <w:numPr>
          <w:ilvl w:val="2"/>
          <w:numId w:val="3"/>
        </w:numPr>
        <w:rPr>
          <w:b/>
        </w:rPr>
      </w:pPr>
      <w:r>
        <w:rPr>
          <w:bCs/>
        </w:rPr>
        <w:t>zoo::</w:t>
      </w:r>
      <w:proofErr w:type="spellStart"/>
      <w:r>
        <w:rPr>
          <w:bCs/>
        </w:rPr>
        <w:t>rollapply</w:t>
      </w:r>
      <w:proofErr w:type="spellEnd"/>
      <w:r>
        <w:rPr>
          <w:bCs/>
        </w:rPr>
        <w:t xml:space="preserve">(), </w:t>
      </w:r>
      <w:proofErr w:type="spellStart"/>
      <w:r>
        <w:rPr>
          <w:bCs/>
        </w:rPr>
        <w:t>dplyr</w:t>
      </w:r>
      <w:proofErr w:type="spellEnd"/>
      <w:r>
        <w:rPr>
          <w:bCs/>
        </w:rPr>
        <w:t>::</w:t>
      </w:r>
      <w:proofErr w:type="spellStart"/>
      <w:r>
        <w:rPr>
          <w:bCs/>
        </w:rPr>
        <w:t>cummean</w:t>
      </w:r>
      <w:proofErr w:type="spellEnd"/>
      <w:r>
        <w:rPr>
          <w:bCs/>
        </w:rPr>
        <w:t>(), etc.</w:t>
      </w:r>
    </w:p>
    <w:p w14:paraId="24D1D358" w14:textId="4A3AF243" w:rsidR="00F25637" w:rsidRPr="00F25637" w:rsidRDefault="00F25637" w:rsidP="00F25637">
      <w:pPr>
        <w:pStyle w:val="ListParagraph"/>
        <w:numPr>
          <w:ilvl w:val="1"/>
          <w:numId w:val="3"/>
        </w:numPr>
        <w:rPr>
          <w:b/>
        </w:rPr>
      </w:pPr>
      <w:r>
        <w:rPr>
          <w:bCs/>
        </w:rPr>
        <w:t>Visualize expanding mean compared to rolling mean &amp; original data</w:t>
      </w:r>
    </w:p>
    <w:p w14:paraId="526CCF60" w14:textId="05CCC6F3" w:rsidR="00F25637" w:rsidRDefault="00F25637" w:rsidP="00F25637">
      <w:pPr>
        <w:pStyle w:val="Heading2"/>
      </w:pPr>
      <w:r>
        <w:t>Chapter 4: Introduction to Forecasting</w:t>
      </w:r>
    </w:p>
    <w:p w14:paraId="1BF8F9FF" w14:textId="3A85836C" w:rsidR="00A16A1F" w:rsidRPr="0011322E" w:rsidRDefault="0011322E" w:rsidP="00A16A1F">
      <w:pPr>
        <w:pStyle w:val="ListParagraph"/>
        <w:numPr>
          <w:ilvl w:val="0"/>
          <w:numId w:val="5"/>
        </w:numPr>
      </w:pPr>
      <w:r>
        <w:rPr>
          <w:i/>
          <w:iCs/>
        </w:rPr>
        <w:t>Lesson 4.1: What is Forecasting</w:t>
      </w:r>
    </w:p>
    <w:p w14:paraId="2F0FA818" w14:textId="18B951F9" w:rsidR="0011322E" w:rsidRDefault="0011322E" w:rsidP="0011322E">
      <w:pPr>
        <w:pStyle w:val="ListParagraph"/>
        <w:numPr>
          <w:ilvl w:val="1"/>
          <w:numId w:val="5"/>
        </w:numPr>
      </w:pPr>
      <w:r>
        <w:t>LO: Why businesses perform forecasting</w:t>
      </w:r>
    </w:p>
    <w:p w14:paraId="188A7E1F" w14:textId="43E6F187" w:rsidR="0011322E" w:rsidRDefault="0011322E" w:rsidP="0011322E">
      <w:pPr>
        <w:pStyle w:val="ListParagraph"/>
        <w:numPr>
          <w:ilvl w:val="1"/>
          <w:numId w:val="5"/>
        </w:numPr>
      </w:pPr>
      <w:r>
        <w:t>Applications and Examples, e.g. predicting monthly sales based on previous years</w:t>
      </w:r>
    </w:p>
    <w:p w14:paraId="0DCCAFBF" w14:textId="033A05A8" w:rsidR="001B5449" w:rsidRDefault="001B5449" w:rsidP="0011322E">
      <w:pPr>
        <w:pStyle w:val="ListParagraph"/>
        <w:numPr>
          <w:ilvl w:val="1"/>
          <w:numId w:val="5"/>
        </w:numPr>
      </w:pPr>
      <w:r>
        <w:t>LO: Recap of Confidence Intervals for non-stats learners</w:t>
      </w:r>
    </w:p>
    <w:p w14:paraId="70BA4AD1" w14:textId="1CCED003" w:rsidR="0011322E" w:rsidRDefault="0011322E" w:rsidP="0011322E">
      <w:pPr>
        <w:pStyle w:val="ListParagraph"/>
        <w:numPr>
          <w:ilvl w:val="0"/>
          <w:numId w:val="5"/>
        </w:numPr>
      </w:pPr>
      <w:r>
        <w:rPr>
          <w:i/>
          <w:iCs/>
        </w:rPr>
        <w:t>Lesson 4.2: Naïve Forecasting</w:t>
      </w:r>
    </w:p>
    <w:p w14:paraId="450EB5D1" w14:textId="07A26B38" w:rsidR="0011322E" w:rsidRDefault="0011322E" w:rsidP="0011322E">
      <w:pPr>
        <w:pStyle w:val="ListParagraph"/>
        <w:numPr>
          <w:ilvl w:val="1"/>
          <w:numId w:val="5"/>
        </w:numPr>
      </w:pPr>
      <w:r>
        <w:t>LO: Why naïve forecasting doesn’t always perform well on complex models</w:t>
      </w:r>
    </w:p>
    <w:p w14:paraId="7CF8019B" w14:textId="141AB37E" w:rsidR="0011322E" w:rsidRDefault="001B5449" w:rsidP="001B5449">
      <w:pPr>
        <w:pStyle w:val="ListParagraph"/>
        <w:numPr>
          <w:ilvl w:val="2"/>
          <w:numId w:val="5"/>
        </w:numPr>
      </w:pPr>
      <w:r>
        <w:t>forecast::naive()</w:t>
      </w:r>
    </w:p>
    <w:p w14:paraId="52001F08" w14:textId="0097544F" w:rsidR="00200265" w:rsidRPr="001B5449" w:rsidRDefault="001B5449" w:rsidP="001B5449">
      <w:pPr>
        <w:pStyle w:val="ListParagraph"/>
        <w:numPr>
          <w:ilvl w:val="0"/>
          <w:numId w:val="5"/>
        </w:numPr>
      </w:pPr>
      <w:r>
        <w:rPr>
          <w:i/>
          <w:iCs/>
        </w:rPr>
        <w:t>Lesson 4.3: Exponential Smoothing</w:t>
      </w:r>
    </w:p>
    <w:p w14:paraId="488A1A03" w14:textId="60759041" w:rsidR="001B5449" w:rsidRDefault="00401B7E" w:rsidP="001B5449">
      <w:pPr>
        <w:pStyle w:val="ListParagraph"/>
        <w:numPr>
          <w:ilvl w:val="1"/>
          <w:numId w:val="5"/>
        </w:numPr>
      </w:pPr>
      <w:r>
        <w:t>Perform simple exponential smoothing with:</w:t>
      </w:r>
    </w:p>
    <w:p w14:paraId="192BEF79" w14:textId="2C7D383D" w:rsidR="00401B7E" w:rsidRDefault="00401B7E" w:rsidP="00401B7E">
      <w:pPr>
        <w:pStyle w:val="ListParagraph"/>
        <w:numPr>
          <w:ilvl w:val="2"/>
          <w:numId w:val="5"/>
        </w:numPr>
      </w:pPr>
      <w:r>
        <w:t>forecast::</w:t>
      </w:r>
      <w:proofErr w:type="spellStart"/>
      <w:r>
        <w:t>ses</w:t>
      </w:r>
      <w:proofErr w:type="spellEnd"/>
      <w:r>
        <w:t>()</w:t>
      </w:r>
    </w:p>
    <w:p w14:paraId="5AE35194" w14:textId="7193E0BD" w:rsidR="00401B7E" w:rsidRPr="00401B7E" w:rsidRDefault="00401B7E" w:rsidP="00401B7E">
      <w:pPr>
        <w:pStyle w:val="ListParagraph"/>
        <w:numPr>
          <w:ilvl w:val="0"/>
          <w:numId w:val="5"/>
        </w:numPr>
      </w:pPr>
      <w:r>
        <w:rPr>
          <w:i/>
          <w:iCs/>
        </w:rPr>
        <w:t>Lesson 4.4: Introduction to Advanced Forecasting Models</w:t>
      </w:r>
    </w:p>
    <w:p w14:paraId="51219D6F" w14:textId="5E639E35" w:rsidR="00401B7E" w:rsidRDefault="00401B7E" w:rsidP="00401B7E">
      <w:pPr>
        <w:pStyle w:val="ListParagraph"/>
        <w:numPr>
          <w:ilvl w:val="1"/>
          <w:numId w:val="5"/>
        </w:numPr>
      </w:pPr>
      <w:r>
        <w:lastRenderedPageBreak/>
        <w:t>LO: Explanation of ARIMA</w:t>
      </w:r>
    </w:p>
    <w:p w14:paraId="2EB93AC3" w14:textId="4F80BA5D" w:rsidR="00401B7E" w:rsidRDefault="00401B7E" w:rsidP="00401B7E">
      <w:pPr>
        <w:pStyle w:val="ListParagraph"/>
        <w:numPr>
          <w:ilvl w:val="1"/>
          <w:numId w:val="5"/>
        </w:numPr>
      </w:pPr>
      <w:r>
        <w:t xml:space="preserve">Perform basic ARIMA with </w:t>
      </w:r>
    </w:p>
    <w:p w14:paraId="187A6BBD" w14:textId="61C5BAB4" w:rsidR="00401B7E" w:rsidRDefault="00F3166D" w:rsidP="00401B7E">
      <w:pPr>
        <w:pStyle w:val="ListParagraph"/>
        <w:numPr>
          <w:ilvl w:val="2"/>
          <w:numId w:val="5"/>
        </w:numPr>
      </w:pPr>
      <w:r>
        <w:t>forecast::</w:t>
      </w:r>
      <w:proofErr w:type="spellStart"/>
      <w:r>
        <w:t>auto.arima</w:t>
      </w:r>
      <w:proofErr w:type="spellEnd"/>
      <w:r>
        <w:t>()</w:t>
      </w:r>
    </w:p>
    <w:p w14:paraId="79987A22" w14:textId="5A6E7D50" w:rsidR="00F3166D" w:rsidRPr="001B5449" w:rsidRDefault="00F3166D" w:rsidP="00F3166D">
      <w:pPr>
        <w:pStyle w:val="ListParagraph"/>
        <w:numPr>
          <w:ilvl w:val="1"/>
          <w:numId w:val="5"/>
        </w:numPr>
      </w:pPr>
      <w:r>
        <w:t>Note that we shouldn’t always rely on automated models without understanding the foundational statistics of what we’re doing.</w:t>
      </w:r>
    </w:p>
    <w:sectPr w:rsidR="00F3166D" w:rsidRPr="001B5449" w:rsidSect="004905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175E2"/>
    <w:multiLevelType w:val="hybridMultilevel"/>
    <w:tmpl w:val="4BA8C6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8E0A57"/>
    <w:multiLevelType w:val="hybridMultilevel"/>
    <w:tmpl w:val="CB343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5216B"/>
    <w:multiLevelType w:val="hybridMultilevel"/>
    <w:tmpl w:val="5C348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85178"/>
    <w:multiLevelType w:val="hybridMultilevel"/>
    <w:tmpl w:val="62329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57C6D"/>
    <w:multiLevelType w:val="hybridMultilevel"/>
    <w:tmpl w:val="68BE9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208816">
    <w:abstractNumId w:val="2"/>
  </w:num>
  <w:num w:numId="2" w16cid:durableId="1226839636">
    <w:abstractNumId w:val="1"/>
  </w:num>
  <w:num w:numId="3" w16cid:durableId="1686250679">
    <w:abstractNumId w:val="0"/>
  </w:num>
  <w:num w:numId="4" w16cid:durableId="81878712">
    <w:abstractNumId w:val="4"/>
  </w:num>
  <w:num w:numId="5" w16cid:durableId="1461341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03"/>
    <w:rsid w:val="000C385B"/>
    <w:rsid w:val="000C7981"/>
    <w:rsid w:val="0011322E"/>
    <w:rsid w:val="00116A06"/>
    <w:rsid w:val="0012280C"/>
    <w:rsid w:val="001B5449"/>
    <w:rsid w:val="001F6FBC"/>
    <w:rsid w:val="00200265"/>
    <w:rsid w:val="002169BE"/>
    <w:rsid w:val="00225545"/>
    <w:rsid w:val="0022650C"/>
    <w:rsid w:val="00256915"/>
    <w:rsid w:val="00346FDA"/>
    <w:rsid w:val="00401B7E"/>
    <w:rsid w:val="00402774"/>
    <w:rsid w:val="00425350"/>
    <w:rsid w:val="00483742"/>
    <w:rsid w:val="004905DD"/>
    <w:rsid w:val="00546AF1"/>
    <w:rsid w:val="0056461C"/>
    <w:rsid w:val="005B0EC4"/>
    <w:rsid w:val="005B6898"/>
    <w:rsid w:val="00611EA5"/>
    <w:rsid w:val="00663110"/>
    <w:rsid w:val="007878A8"/>
    <w:rsid w:val="007C05C3"/>
    <w:rsid w:val="008F3631"/>
    <w:rsid w:val="009A7C9D"/>
    <w:rsid w:val="00A16A1F"/>
    <w:rsid w:val="00A6021F"/>
    <w:rsid w:val="00B07CE6"/>
    <w:rsid w:val="00B53DC3"/>
    <w:rsid w:val="00B82DFA"/>
    <w:rsid w:val="00C3047E"/>
    <w:rsid w:val="00C56C1C"/>
    <w:rsid w:val="00D37A45"/>
    <w:rsid w:val="00D868BD"/>
    <w:rsid w:val="00DB0D18"/>
    <w:rsid w:val="00E137AF"/>
    <w:rsid w:val="00E93786"/>
    <w:rsid w:val="00EF0234"/>
    <w:rsid w:val="00EF6789"/>
    <w:rsid w:val="00F00F03"/>
    <w:rsid w:val="00F05E07"/>
    <w:rsid w:val="00F25637"/>
    <w:rsid w:val="00F3166D"/>
    <w:rsid w:val="00F858E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F6F8"/>
  <w15:chartTrackingRefBased/>
  <w15:docId w15:val="{3B89E933-5A6A-4CCF-B6F0-7CDA0F00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34"/>
  </w:style>
  <w:style w:type="paragraph" w:styleId="Heading1">
    <w:name w:val="heading 1"/>
    <w:basedOn w:val="Normal"/>
    <w:next w:val="BodyText"/>
    <w:link w:val="Heading1Char"/>
    <w:uiPriority w:val="9"/>
    <w:qFormat/>
    <w:rsid w:val="00D37A45"/>
    <w:pPr>
      <w:keepNext/>
      <w:keepLines/>
      <w:spacing w:before="480" w:after="0" w:line="240" w:lineRule="auto"/>
      <w:outlineLvl w:val="0"/>
    </w:pPr>
    <w:rPr>
      <w:rFonts w:ascii="CMU Sans Serif" w:eastAsiaTheme="majorEastAsia" w:hAnsi="CMU Sans Serif" w:cstheme="majorBidi"/>
      <w:b/>
      <w:bCs/>
      <w:color w:val="262626" w:themeColor="text1" w:themeTint="D9"/>
      <w:sz w:val="32"/>
      <w:szCs w:val="32"/>
    </w:rPr>
  </w:style>
  <w:style w:type="paragraph" w:styleId="Heading2">
    <w:name w:val="heading 2"/>
    <w:basedOn w:val="Normal"/>
    <w:next w:val="Normal"/>
    <w:link w:val="Heading2Char"/>
    <w:uiPriority w:val="9"/>
    <w:unhideWhenUsed/>
    <w:qFormat/>
    <w:rsid w:val="00225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D37A45"/>
    <w:pPr>
      <w:keepNext/>
      <w:keepLines/>
      <w:spacing w:before="200" w:after="0" w:line="240" w:lineRule="auto"/>
      <w:outlineLvl w:val="2"/>
    </w:pPr>
    <w:rPr>
      <w:rFonts w:ascii="CMU Sans Serif" w:eastAsiaTheme="majorEastAsia" w:hAnsi="CMU Sans Serif" w:cstheme="majorBidi"/>
      <w:b/>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6021F"/>
    <w:pPr>
      <w:spacing w:after="0" w:line="240" w:lineRule="auto"/>
      <w:ind w:firstLine="708"/>
      <w:jc w:val="both"/>
    </w:pPr>
    <w:rPr>
      <w:sz w:val="20"/>
      <w:szCs w:val="20"/>
    </w:rPr>
  </w:style>
  <w:style w:type="paragraph" w:styleId="Title">
    <w:name w:val="Title"/>
    <w:basedOn w:val="Normal"/>
    <w:next w:val="BodyText"/>
    <w:link w:val="TitleChar"/>
    <w:qFormat/>
    <w:rsid w:val="00D37A45"/>
    <w:pPr>
      <w:keepNext/>
      <w:keepLines/>
      <w:spacing w:before="480" w:after="240" w:line="240" w:lineRule="auto"/>
      <w:jc w:val="center"/>
    </w:pPr>
    <w:rPr>
      <w:rFonts w:ascii="CMU Sans Serif" w:eastAsiaTheme="majorEastAsia" w:hAnsi="CMU Sans Serif" w:cstheme="majorBidi"/>
      <w:b/>
      <w:bCs/>
      <w:color w:val="262626" w:themeColor="text1" w:themeTint="D9"/>
      <w:sz w:val="40"/>
      <w:szCs w:val="36"/>
    </w:rPr>
  </w:style>
  <w:style w:type="character" w:customStyle="1" w:styleId="TitleChar">
    <w:name w:val="Title Char"/>
    <w:basedOn w:val="DefaultParagraphFont"/>
    <w:link w:val="Title"/>
    <w:rsid w:val="00D37A45"/>
    <w:rPr>
      <w:rFonts w:ascii="CMU Sans Serif" w:eastAsiaTheme="majorEastAsia" w:hAnsi="CMU Sans Serif" w:cstheme="majorBidi"/>
      <w:b/>
      <w:bCs/>
      <w:color w:val="262626" w:themeColor="text1" w:themeTint="D9"/>
      <w:sz w:val="40"/>
      <w:szCs w:val="36"/>
      <w:lang w:val="en-US" w:eastAsia="en-US"/>
    </w:rPr>
  </w:style>
  <w:style w:type="paragraph" w:styleId="BodyText">
    <w:name w:val="Body Text"/>
    <w:basedOn w:val="Normal"/>
    <w:link w:val="BodyTextChar"/>
    <w:uiPriority w:val="99"/>
    <w:semiHidden/>
    <w:unhideWhenUsed/>
    <w:rsid w:val="00D37A45"/>
    <w:pPr>
      <w:spacing w:after="120"/>
    </w:pPr>
  </w:style>
  <w:style w:type="character" w:customStyle="1" w:styleId="BodyTextChar">
    <w:name w:val="Body Text Char"/>
    <w:basedOn w:val="DefaultParagraphFont"/>
    <w:link w:val="BodyText"/>
    <w:uiPriority w:val="99"/>
    <w:semiHidden/>
    <w:rsid w:val="00D37A45"/>
    <w:rPr>
      <w:lang w:val="en-US"/>
    </w:rPr>
  </w:style>
  <w:style w:type="paragraph" w:customStyle="1" w:styleId="Author">
    <w:name w:val="Author"/>
    <w:next w:val="BodyText"/>
    <w:qFormat/>
    <w:rsid w:val="00D37A45"/>
    <w:pPr>
      <w:keepNext/>
      <w:keepLines/>
      <w:spacing w:after="200" w:line="240" w:lineRule="auto"/>
      <w:jc w:val="center"/>
    </w:pPr>
    <w:rPr>
      <w:rFonts w:ascii="CMU Sans Serif" w:hAnsi="CMU Sans Serif"/>
    </w:rPr>
  </w:style>
  <w:style w:type="character" w:customStyle="1" w:styleId="Heading1Char">
    <w:name w:val="Heading 1 Char"/>
    <w:basedOn w:val="DefaultParagraphFont"/>
    <w:link w:val="Heading1"/>
    <w:uiPriority w:val="9"/>
    <w:rsid w:val="00D37A45"/>
    <w:rPr>
      <w:rFonts w:ascii="CMU Sans Serif" w:eastAsiaTheme="majorEastAsia" w:hAnsi="CMU Sans Serif" w:cstheme="majorBidi"/>
      <w:b/>
      <w:bCs/>
      <w:color w:val="262626" w:themeColor="text1" w:themeTint="D9"/>
      <w:sz w:val="32"/>
      <w:szCs w:val="32"/>
      <w:lang w:val="en-US" w:eastAsia="en-US"/>
    </w:rPr>
  </w:style>
  <w:style w:type="character" w:customStyle="1" w:styleId="Heading3Char">
    <w:name w:val="Heading 3 Char"/>
    <w:basedOn w:val="DefaultParagraphFont"/>
    <w:link w:val="Heading3"/>
    <w:uiPriority w:val="9"/>
    <w:rsid w:val="00D37A45"/>
    <w:rPr>
      <w:rFonts w:ascii="CMU Sans Serif" w:eastAsiaTheme="majorEastAsia" w:hAnsi="CMU Sans Serif" w:cstheme="majorBidi"/>
      <w:b/>
      <w:bCs/>
      <w:color w:val="262626" w:themeColor="text1" w:themeTint="D9"/>
      <w:lang w:val="en-US" w:eastAsia="en-US"/>
    </w:rPr>
  </w:style>
  <w:style w:type="table" w:styleId="TableGrid">
    <w:name w:val="Table Grid"/>
    <w:basedOn w:val="TableNormal"/>
    <w:uiPriority w:val="39"/>
    <w:rsid w:val="0040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2774"/>
    <w:pPr>
      <w:ind w:left="720"/>
      <w:contextualSpacing/>
    </w:pPr>
  </w:style>
  <w:style w:type="character" w:styleId="SubtleEmphasis">
    <w:name w:val="Subtle Emphasis"/>
    <w:basedOn w:val="DefaultParagraphFont"/>
    <w:uiPriority w:val="19"/>
    <w:qFormat/>
    <w:rsid w:val="00225545"/>
    <w:rPr>
      <w:i/>
      <w:iCs/>
      <w:color w:val="404040" w:themeColor="text1" w:themeTint="BF"/>
    </w:rPr>
  </w:style>
  <w:style w:type="character" w:customStyle="1" w:styleId="Heading2Char">
    <w:name w:val="Heading 2 Char"/>
    <w:basedOn w:val="DefaultParagraphFont"/>
    <w:link w:val="Heading2"/>
    <w:uiPriority w:val="9"/>
    <w:rsid w:val="002255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E3DB-BE79-4DD3-8BC2-965E1275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Harrison Robert</dc:creator>
  <cp:keywords/>
  <dc:description/>
  <cp:lastModifiedBy>Brown, Harrison Robert</cp:lastModifiedBy>
  <cp:revision>11</cp:revision>
  <dcterms:created xsi:type="dcterms:W3CDTF">2022-05-04T15:49:00Z</dcterms:created>
  <dcterms:modified xsi:type="dcterms:W3CDTF">2022-05-05T21:20:00Z</dcterms:modified>
</cp:coreProperties>
</file>