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1034"/>
        <w:gridCol w:w="1597"/>
        <w:gridCol w:w="1181"/>
      </w:tblGrid>
      <w:tr>
        <w:trPr>
          <w:trHeight w:val="612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-1,870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-3,495, -245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5.6, 22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megapixels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-3.8, 7.8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2026-02-10T10:48:46Z</dcterms:modified>
  <cp:category/>
</cp:coreProperties>
</file>