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SVM results.  (to be copied into final paper)</w:t>
      </w:r>
    </w:p>
    <w:p>
      <w:pPr>
        <w:pStyle w:val="Normal"/>
        <w:rPr/>
      </w:pPr>
      <w:r>
        <w:rPr/>
      </w:r>
    </w:p>
    <w:p>
      <w:pPr>
        <w:pStyle w:val="Normal"/>
        <w:rPr/>
      </w:pPr>
      <w:r>
        <w:rPr/>
      </w:r>
    </w:p>
    <w:p>
      <w:pPr>
        <w:pStyle w:val="Normal"/>
        <w:spacing w:lineRule="auto" w:line="480"/>
        <w:rPr/>
      </w:pPr>
      <w:r>
        <w:rPr/>
        <w:t xml:space="preserve">Another statistical learning method that was used was Support Vector Machines (SVM).  Here many SVMs were trained on the data using a grid search with epsilon ranging from 0 to 1 in increments of 0.01, and the cost ranging from </w:t>
      </w:r>
      <w:r>
        <w:rPr>
          <w:position w:val="0"/>
          <w:sz w:val="24"/>
          <w:vertAlign w:val="baseline"/>
        </w:rPr>
        <w:t>2</w:t>
      </w:r>
      <w:r>
        <w:rPr>
          <w:vertAlign w:val="superscript"/>
        </w:rPr>
        <w:t xml:space="preserve">2 </w:t>
      </w:r>
      <w:r>
        <w:rPr>
          <w:position w:val="0"/>
          <w:sz w:val="24"/>
          <w:vertAlign w:val="baseline"/>
        </w:rPr>
        <w:t>to 2</w:t>
      </w:r>
      <w:r>
        <w:rPr>
          <w:vertAlign w:val="superscript"/>
        </w:rPr>
        <w:t>9</w:t>
      </w:r>
      <w:r>
        <w:rPr>
          <w:position w:val="0"/>
          <w:sz w:val="24"/>
          <w:vertAlign w:val="baseline"/>
        </w:rPr>
        <w:t xml:space="preserve"> in powers of 2.  Each of these 700 different SVMs were tested using 10 fold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position w:val="0"/>
          <w:sz w:val="24"/>
          <w:sz w:val="24"/>
          <w:szCs w:val="24"/>
          <w:vertAlign w:val="baseline"/>
        </w:rPr>
        <w:t xml:space="preserve">f </w:t>
      </w:r>
      <w:bookmarkStart w:id="0" w:name="rstudio_console_output"/>
      <w:bookmarkEnd w:id="0"/>
      <w:r>
        <w:rPr>
          <w:rFonts w:ascii="Liberation Serif" w:hAnsi="Liberation Serif"/>
          <w:position w:val="0"/>
          <w:sz w:val="24"/>
          <w:sz w:val="24"/>
          <w:szCs w:val="24"/>
          <w:vertAlign w:val="baseline"/>
        </w:rPr>
        <w:t xml:space="preserve">0.0001073526, which is highly accurate.  </w:t>
      </w:r>
      <w:r>
        <w:rPr>
          <w:rFonts w:ascii="Liberation Serif" w:hAnsi="Liberation Serif"/>
          <w:position w:val="0"/>
          <w:sz w:val="24"/>
          <w:sz w:val="24"/>
          <w:szCs w:val="24"/>
          <w:vertAlign w:val="baseline"/>
        </w:rPr>
        <w:t>Figure – shows the error in each of the 24 patients</w:t>
      </w:r>
      <w:r>
        <w:rPr>
          <w:rFonts w:ascii="Liberation Serif" w:hAnsi="Liberation Serif"/>
          <w:position w:val="0"/>
          <w:sz w:val="24"/>
          <w:sz w:val="24"/>
          <w:szCs w:val="24"/>
          <w:vertAlign w:val="baseline"/>
        </w:rPr>
        <w:t xml:space="preserve">.  The data points were found to be completely separable.  </w:t>
      </w:r>
      <w:r>
        <w:rPr>
          <w:rFonts w:ascii="Liberation Serif" w:hAnsi="Liberation Serif"/>
          <w:position w:val="0"/>
          <w:sz w:val="24"/>
          <w:sz w:val="24"/>
          <w:szCs w:val="24"/>
          <w:vertAlign w:val="baseline"/>
        </w:rPr>
        <w:t>Figure –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w:t>
      </w:r>
      <w:r>
        <w:rPr>
          <w:rFonts w:ascii="Liberation Serif" w:hAnsi="Liberation Serif"/>
          <w:position w:val="0"/>
          <w:sz w:val="24"/>
          <w:sz w:val="24"/>
          <w:szCs w:val="24"/>
          <w:vertAlign w:val="baseline"/>
        </w:rPr>
        <w:t xml:space="preserve">. </w:t>
      </w:r>
      <w:r>
        <w:rPr>
          <w:rFonts w:ascii="Lucida Console" w:hAnsi="Lucida Console"/>
          <w:position w:val="0"/>
          <w:sz w:val="20"/>
          <w:sz w:val="20"/>
          <w:vertAlign w:val="baseline"/>
        </w:rPr>
        <w:t xml:space="preserve"> </w:t>
      </w:r>
    </w:p>
    <w:p>
      <w:pPr>
        <w:pStyle w:val="Normal"/>
        <w:spacing w:lineRule="auto" w:line="480"/>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67985" cy="34105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67985" cy="3410585"/>
                    </a:xfrm>
                    <a:prstGeom prst="rect">
                      <a:avLst/>
                    </a:prstGeom>
                  </pic:spPr>
                </pic:pic>
              </a:graphicData>
            </a:graphic>
          </wp:anchor>
        </w:drawing>
      </w:r>
    </w:p>
    <w:p>
      <w:pPr>
        <w:pStyle w:val="Normal"/>
        <w:rPr>
          <w:position w:val="0"/>
          <w:sz w:val="24"/>
          <w:vertAlign w:val="baseline"/>
        </w:rPr>
      </w:pPr>
      <w:r>
        <w:rPr>
          <w:position w:val="0"/>
          <w:sz w:val="24"/>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985" cy="3410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67985" cy="341058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1"/>
    <w:family w:val="roman"/>
    <w:pitch w:val="variable"/>
  </w:font>
  <w:font w:name="Lucida Console">
    <w:charset w:val="00"/>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LibreOffice/6.0.3.2$Windows_X86_64 LibreOffice_project/8f48d515416608e3a835360314dac7e47fd0b821</Application>
  <Pages>2</Pages>
  <Words>204</Words>
  <Characters>964</Characters>
  <CharactersWithSpaces>1183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2018-05-04T10:50:05Z</dcterms:created>
  <dc:creator/>
  <dc:description/>
  <dc:language>en-US</dc:language>
  <cp:lastModifiedBy/>
  <dcterms:modified xsi:type="dcterms:W3CDTF">2018-05-04T11:07:22Z</dcterms:modified>
  <cp:revision>1</cp:revision>
  <dc:subject/>
  <dc:title/>
</cp:coreProperties>
</file>