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4"/>
          <w:szCs w:val="34"/>
        </w:rPr>
        <w:t xml:space="preserve">要件定義書（要求忠実版）: 簡易POSアプリ（Lv1 + Lv2）</w:t>
      </w:r>
    </w:p>
    <w:p>
      <w:pPr>
        <w:pBdr>
          <w:left w:val="single" w:color="B0B0B0" w:sz="12" w:space="8"/>
        </w:pBdr>
        <w:spacing w:after="120" w:before="60"/>
        <w:ind w:left="560"/>
      </w:pPr>
      <w:r>
        <w:rPr>
          <w:color w:val="444444"/>
          <w:sz w:val="18"/>
          <w:szCs w:val="18"/>
        </w:rPr>
        <w:t xml:space="preserve">本書は Lv1「簡易POSアプリ 要求一覧」および Lv2「簡易POSアプリ改 要求一覧」を入力とし、</w:t>
      </w:r>
      <w:r>
        <w:rPr>
          <w:b/>
          <w:bCs/>
          <w:color w:val="444444"/>
          <w:sz w:val="18"/>
          <w:szCs w:val="18"/>
        </w:rPr>
        <w:t xml:space="preserve">要求一覧に明文がある事項だけ</w:t>
      </w:r>
      <w:r>
        <w:rPr>
          <w:color w:val="444444"/>
          <w:sz w:val="18"/>
          <w:szCs w:val="18"/>
        </w:rPr>
        <w:t xml:space="preserve">を要件として定めたものである。要求一覧に明文がなく実装上決めざるを得ない事項は、本書では決めず、第9章「確認事項」として出題者へ問う形で残す。前版（</w:t>
      </w:r>
      <w:r>
        <w:rPr>
          <w:rFonts w:ascii="Consolas" w:cs="Consolas" w:eastAsia="Consolas" w:hAnsi="Consolas"/>
          <w:color w:val="444444"/>
          <w:sz w:val="18"/>
          <w:szCs w:val="18"/>
        </w:rPr>
        <w:t xml:space="preserve">Lv2_簡易POSアプリ_要件定義書.md</w:t>
      </w:r>
      <w:r>
        <w:rPr>
          <w:color w:val="444444"/>
          <w:sz w:val="18"/>
          <w:szCs w:val="18"/>
        </w:rPr>
        <w:t xml:space="preserve">）で本書が独自に追加していた機能（ログアウト、管理画面、権限、現金決済、監査ログ等）は、すべて本書から除いた。</w:t>
      </w:r>
    </w:p>
    <w:p>
      <w:pPr>
        <w:pStyle w:val="Heading1"/>
        <w:spacing w:after="160" w:before="240"/>
      </w:pPr>
      <w:r>
        <w:rPr>
          <w:b/>
          <w:bCs/>
          <w:sz w:val="28"/>
          <w:szCs w:val="28"/>
        </w:rPr>
        <w:t xml:space="preserve">1. 背景と目的</w:t>
      </w:r>
    </w:p>
    <w:p>
      <w:pPr>
        <w:pStyle w:val="Heading2"/>
        <w:spacing w:after="120" w:before="200"/>
      </w:pPr>
      <w:r>
        <w:rPr>
          <w:b/>
          <w:bCs/>
          <w:sz w:val="24"/>
          <w:szCs w:val="24"/>
        </w:rPr>
        <w:t xml:space="preserve">1.1 背景</w:t>
      </w:r>
    </w:p>
    <w:p>
      <w:pPr>
        <w:spacing w:after="120"/>
      </w:pPr>
      <w:r>
        <w:rPr>
          <w:sz w:val="20"/>
          <w:szCs w:val="20"/>
        </w:rPr>
        <w:t xml:space="preserve">本システムは、小売店のレジで用いる簡易 POS アプリである。Lv1 の要求一覧は、商品コードの手入力による商品登録、購入リストの表示、購入確定とデータベースへの記録、レジ担当者のログイン、会員IDの入力、消費税の表示を定めた。Lv2 の要求一覧は、これに加えて、カメラによるバーコードスキャン、購入リストの編集（選択・削除・数量変更）、会員限定の値引き、単価変更に耐える取引記録を求めている。</w:t>
      </w:r>
    </w:p>
    <w:p>
      <w:pPr>
        <w:spacing w:after="120"/>
      </w:pPr>
      <w:r>
        <w:rPr>
          <w:sz w:val="20"/>
          <w:szCs w:val="20"/>
        </w:rPr>
        <w:t xml:space="preserve">店舗の規模・レジの台数・商品点数は要求一覧に記載がないため、本書では想定を置かない。</w:t>
      </w:r>
    </w:p>
    <w:p>
      <w:pPr>
        <w:pStyle w:val="Heading2"/>
        <w:spacing w:after="120" w:before="200"/>
      </w:pPr>
      <w:r>
        <w:rPr>
          <w:b/>
          <w:bCs/>
          <w:sz w:val="24"/>
          <w:szCs w:val="24"/>
        </w:rPr>
        <w:t xml:space="preserve">1.2 目的</w:t>
      </w:r>
    </w:p>
    <w:p>
      <w:pPr>
        <w:spacing w:after="120"/>
      </w:pPr>
      <w:r>
        <w:rPr>
          <w:sz w:val="20"/>
          <w:szCs w:val="20"/>
        </w:rPr>
        <w:t xml:space="preserve">要求一覧が求めている状態をそのまま目的とする。</w:t>
      </w:r>
    </w:p>
    <w:p>
      <w:pPr>
        <w:pStyle w:val="ListParagraph"/>
        <w:numPr>
          <w:ilvl w:val="0"/>
          <w:numId w:val="2"/>
        </w:numPr>
        <w:spacing w:after="60"/>
      </w:pPr>
      <w:r>
        <w:rPr>
          <w:sz w:val="20"/>
          <w:szCs w:val="20"/>
        </w:rPr>
        <w:t xml:space="preserve">レジ担当者が、バーコードスキャンまたは手入力で商品を購入リストに登録し、確定前に修正できる</w:t>
      </w:r>
    </w:p>
    <w:p>
      <w:pPr>
        <w:pStyle w:val="ListParagraph"/>
        <w:numPr>
          <w:ilvl w:val="0"/>
          <w:numId w:val="2"/>
        </w:numPr>
        <w:spacing w:after="60"/>
      </w:pPr>
      <w:r>
        <w:rPr>
          <w:sz w:val="20"/>
          <w:szCs w:val="20"/>
        </w:rPr>
        <w:t xml:space="preserve">会員特典の値引きと消費税率を、プログラムコードを書き換えずに変更できる</w:t>
      </w:r>
    </w:p>
    <w:p>
      <w:pPr>
        <w:pStyle w:val="ListParagraph"/>
        <w:numPr>
          <w:ilvl w:val="0"/>
          <w:numId w:val="2"/>
        </w:numPr>
        <w:spacing w:after="60"/>
      </w:pPr>
      <w:r>
        <w:rPr>
          <w:sz w:val="20"/>
          <w:szCs w:val="20"/>
        </w:rPr>
        <w:t xml:space="preserve">確定した取引が「いつ・何を・いくつ・いくらで・誰が買い・誰が処理したか」として残り、後日の単価変更に影響されない</w:t>
      </w:r>
    </w:p>
    <w:p>
      <w:pPr>
        <w:pStyle w:val="Heading2"/>
        <w:spacing w:after="120" w:before="200"/>
      </w:pPr>
      <w:r>
        <w:rPr>
          <w:b/>
          <w:bCs/>
          <w:sz w:val="24"/>
          <w:szCs w:val="24"/>
        </w:rPr>
        <w:t xml:space="preserve">1.3 本書の位置づけ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7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Lv1「簡易POSアプリ 要求一覧」、Lv2「簡易POSアプリ改 要求一覧」（原文は付録 B）</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出力</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本書（要件定義書 要求忠実版）</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読者</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課題の評価者、および本システムの実装者</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方針</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要求一覧に明文がある事項のみ要件化する。要求同士の矛盾は解釈を明記する（9.1）。要求に明文がなく決めざるを得ない事項は決めずに確認事項とする（9.3）</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前版との関係</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前版は「実装に着手できる状態」を優先して要求外の機能を追加していた。本書はそれらを除き、要求外の判断を出題者に委ねる</w:t>
            </w:r>
          </w:p>
        </w:tc>
      </w:tr>
    </w:tbl>
    <w:p>
      <w:pPr>
        <w:spacing w:after="60"/>
      </w:pPr>
    </w:p>
    <w:p>
      <w:pPr>
        <w:pStyle w:val="Heading1"/>
        <w:spacing w:after="160" w:before="240"/>
      </w:pPr>
      <w:r>
        <w:br w:type="page"/>
      </w:r>
      <w:r>
        <w:rPr>
          <w:b/>
          <w:bCs/>
          <w:sz w:val="28"/>
          <w:szCs w:val="28"/>
        </w:rPr>
        <w:t xml:space="preserve">2. 対象範囲と前提条件</w:t>
      </w:r>
    </w:p>
    <w:p>
      <w:pPr>
        <w:pStyle w:val="Heading2"/>
        <w:spacing w:after="120" w:before="200"/>
      </w:pPr>
      <w:r>
        <w:rPr>
          <w:b/>
          <w:bCs/>
          <w:sz w:val="24"/>
          <w:szCs w:val="24"/>
        </w:rPr>
        <w:t xml:space="preserve">2.1 前提条件（変更不可）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3"/>
        <w:gridCol w:w="1385"/>
      </w:tblGrid>
      <w:tr>
        <w:trPr>
          <w:tblHeader/>
        </w:trPr>
        <w:tc>
          <w:tcPr>
            <w:tcW w:type="dxa" w:w="69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92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前提</w:t>
            </w:r>
          </w:p>
        </w:tc>
        <w:tc>
          <w:tcPr>
            <w:tcW w:type="dxa" w:w="13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Web アプリとして動作し、ブラウザからアクセスする</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P-2</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フロントエンドは Next.js</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P-3</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バックエンドは FastAPI</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P-4</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Microsoft Azure 上に構築する。データベースは Azure Database for MySQL Flexible Server を利用する。バックエンドの実行サービスは非機能要求から判断する（第7章）</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カメラ付きデバイス（ノートPC・スマートフォン・タブレット）での利用を前提とし、カメラでバーコードを読み取る</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1</w:t>
            </w:r>
          </w:p>
        </w:tc>
      </w:tr>
    </w:tbl>
    <w:p>
      <w:pPr>
        <w:spacing w:after="60"/>
      </w:pPr>
    </w:p>
    <w:p>
      <w:pPr>
        <w:pStyle w:val="Heading2"/>
        <w:spacing w:after="120" w:before="200"/>
      </w:pPr>
      <w:r>
        <w:rPr>
          <w:b/>
          <w:bCs/>
          <w:sz w:val="24"/>
          <w:szCs w:val="24"/>
        </w:rPr>
        <w:t xml:space="preserve">2.2 対象範囲</w:t>
      </w:r>
    </w:p>
    <w:p>
      <w:pPr>
        <w:spacing w:after="120"/>
      </w:pPr>
      <w:r>
        <w:rPr>
          <w:sz w:val="20"/>
          <w:szCs w:val="20"/>
        </w:rPr>
        <w:t xml:space="preserve">第3章の FR-01〜FR-09、第4章の SC-01〜SC-02、第5章の D-01〜D-08 を対象とする。</w:t>
      </w:r>
    </w:p>
    <w:p>
      <w:pPr>
        <w:pStyle w:val="Heading2"/>
        <w:spacing w:after="120" w:before="200"/>
      </w:pPr>
      <w:r>
        <w:rPr>
          <w:b/>
          <w:bCs/>
          <w:sz w:val="24"/>
          <w:szCs w:val="24"/>
        </w:rPr>
        <w:t xml:space="preserve">2.3 対象外</w:t>
      </w:r>
    </w:p>
    <w:p>
      <w:pPr>
        <w:spacing w:after="120"/>
      </w:pPr>
      <w:r>
        <w:rPr>
          <w:sz w:val="20"/>
          <w:szCs w:val="20"/>
        </w:rPr>
        <w:t xml:space="preserve">要求一覧に記載がないものは、すべて本書の対象外とする。前版で本書が独自に追加していた次の機能も、要求一覧に明文がないため対象外に戻す。必要かどうかは出題者に確認する（9.3）。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84"/>
        <w:gridCol w:w="4616"/>
      </w:tblGrid>
      <w:tr>
        <w:trPr>
          <w:tblHeader/>
        </w:trPr>
        <w:tc>
          <w:tcPr>
            <w:tcW w:type="dxa" w:w="43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461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要求一覧の記述</w:t>
            </w:r>
          </w:p>
        </w:tc>
      </w:tr>
      <w:tr>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w:t>
            </w:r>
          </w:p>
        </w:tc>
        <w:tc>
          <w:tcPr>
            <w:tcW w:type="dxa" w:w="46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r>
      <w:tr>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マスタ・設定の管理画面、管理者権限</w:t>
            </w:r>
          </w:p>
        </w:tc>
        <w:tc>
          <w:tcPr>
            <w:tcW w:type="dxa" w:w="46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なし（税率・値引きは「コードを書き換えずに変更できる状態」のみ）</w:t>
            </w:r>
          </w:p>
        </w:tc>
      </w:tr>
      <w:tr>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現金決済（預かり金額・お釣り）、会計のキャンセル</w:t>
            </w:r>
          </w:p>
        </w:tc>
        <w:tc>
          <w:tcPr>
            <w:tcW w:type="dxa" w:w="46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なし（購入確定は「記録して合計を表示する」まで）</w:t>
            </w:r>
          </w:p>
        </w:tc>
      </w:tr>
      <w:tr>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会員IDのクリア</w:t>
            </w:r>
          </w:p>
        </w:tc>
        <w:tc>
          <w:tcPr>
            <w:tcW w:type="dxa" w:w="46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r>
      <w:tr>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操作ログ・監査ログ、バックアップ、対応ブラウザの指定</w:t>
            </w:r>
          </w:p>
        </w:tc>
        <w:tc>
          <w:tcPr>
            <w:tcW w:type="dxa" w:w="46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r>
      <w:tr>
        <w:tc>
          <w:tcPr>
            <w:tcW w:type="dxa" w:w="43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返品・取消、レシート印刷、購入履歴の照会、カード・QR 決済</w:t>
            </w:r>
          </w:p>
        </w:tc>
        <w:tc>
          <w:tcPr>
            <w:tcW w:type="dxa" w:w="46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r>
    </w:tbl>
    <w:p>
      <w:pPr>
        <w:spacing w:after="60"/>
      </w:pPr>
    </w:p>
    <w:p>
      <w:pPr>
        <w:pStyle w:val="Heading2"/>
        <w:spacing w:after="120" w:before="200"/>
      </w:pPr>
      <w:r>
        <w:rPr>
          <w:b/>
          <w:bCs/>
          <w:sz w:val="24"/>
          <w:szCs w:val="24"/>
        </w:rPr>
        <w:t xml:space="preserve">2.4 用語</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7715"/>
      </w:tblGrid>
      <w:tr>
        <w:trPr>
          <w:tblHeader/>
        </w:trPr>
        <w:tc>
          <w:tcPr>
            <w:tcW w:type="dxa" w:w="1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用語</w:t>
            </w:r>
          </w:p>
        </w:tc>
        <w:tc>
          <w:tcPr>
            <w:tcW w:type="dxa" w:w="77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本書での意味</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商品マスタに登録された販売対象。商品コードで識別する</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購入確定前に画面上で編集中の商品の一覧</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 1 回分の記録</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会員情報に登録された顧客。会員IDで識別する</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会員限定・期間限定で特定商品の価格を下げる販促企画</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ログインしてレジ操作を行う利用者</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読み込み</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会員IDまたは商品コードをシステムに取り込む操作の総称。スキャンと手入力の両方を含む</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会員IDの画面上の呼称（Lv1 の画面イメージの表記を踏襲）</w:t>
            </w:r>
          </w:p>
        </w:tc>
      </w:tr>
    </w:tbl>
    <w:p>
      <w:pPr>
        <w:spacing w:after="60"/>
      </w:pPr>
    </w:p>
    <w:p>
      <w:pPr>
        <w:pStyle w:val="Heading1"/>
        <w:spacing w:after="160" w:before="240"/>
      </w:pPr>
      <w:r>
        <w:br w:type="page"/>
      </w:r>
      <w:r>
        <w:rPr>
          <w:b/>
          <w:bCs/>
          <w:sz w:val="28"/>
          <w:szCs w:val="28"/>
        </w:rPr>
        <w:t xml:space="preserve">3. 機能要件（FR）</w:t>
      </w:r>
    </w:p>
    <w:p>
      <w:pPr>
        <w:spacing w:after="120"/>
      </w:pPr>
      <w:r>
        <w:rPr>
          <w:b/>
          <w:bCs/>
          <w:sz w:val="20"/>
          <w:szCs w:val="20"/>
        </w:rPr>
        <w:t xml:space="preserve">凡例</w:t>
      </w:r>
    </w:p>
    <w:p>
      <w:pPr>
        <w:pStyle w:val="ListParagraph"/>
        <w:numPr>
          <w:ilvl w:val="0"/>
          <w:numId w:val="3"/>
        </w:numPr>
        <w:spacing w:after="60"/>
      </w:pPr>
      <w:r>
        <w:rPr>
          <w:sz w:val="20"/>
          <w:szCs w:val="20"/>
        </w:rPr>
        <w:t xml:space="preserve">出所欄の </w:t>
      </w:r>
      <w:r>
        <w:rPr>
          <w:rFonts w:ascii="Consolas" w:cs="Consolas" w:eastAsia="Consolas" w:hAnsi="Consolas"/>
          <w:sz w:val="20"/>
          <w:szCs w:val="20"/>
        </w:rPr>
        <w:t xml:space="preserve">Lv1 2.5</w:t>
      </w:r>
      <w:r>
        <w:rPr>
          <w:sz w:val="20"/>
          <w:szCs w:val="20"/>
        </w:rPr>
        <w:t xml:space="preserve"> などは、各要求一覧の項番を指す（原文は付録 B）</w:t>
      </w:r>
    </w:p>
    <w:p>
      <w:pPr>
        <w:pStyle w:val="ListParagraph"/>
        <w:numPr>
          <w:ilvl w:val="0"/>
          <w:numId w:val="3"/>
        </w:numPr>
        <w:spacing w:after="60"/>
      </w:pPr>
      <w:r>
        <w:rPr>
          <w:sz w:val="20"/>
          <w:szCs w:val="20"/>
        </w:rPr>
        <w:t xml:space="preserve">◇ … 要求一覧に明文はないが、要求の文から直接導出した要件。導出の根拠を注記する</w:t>
      </w:r>
    </w:p>
    <w:p>
      <w:pPr>
        <w:pStyle w:val="ListParagraph"/>
        <w:numPr>
          <w:ilvl w:val="0"/>
          <w:numId w:val="3"/>
        </w:numPr>
        <w:spacing w:after="60"/>
      </w:pPr>
      <w:r>
        <w:rPr>
          <w:sz w:val="20"/>
          <w:szCs w:val="20"/>
        </w:rPr>
        <w:t xml:space="preserve">⚑ … Lv1 の要求を Lv2 が上書きした箇所</w:t>
      </w:r>
    </w:p>
    <w:p>
      <w:pPr>
        <w:pStyle w:val="ListParagraph"/>
        <w:numPr>
          <w:ilvl w:val="0"/>
          <w:numId w:val="3"/>
        </w:numPr>
        <w:spacing w:after="60"/>
      </w:pPr>
      <w:r>
        <w:rPr>
          <w:sz w:val="20"/>
          <w:szCs w:val="20"/>
        </w:rPr>
        <w:t xml:space="preserve">要求一覧に明文がなく導出もできない事項は要件にせず、第9章 9.3 に置く</w:t>
      </w:r>
    </w:p>
    <w:p>
      <w:pPr>
        <w:pStyle w:val="Heading2"/>
        <w:spacing w:after="120" w:before="200"/>
      </w:pPr>
      <w:r>
        <w:rPr>
          <w:b/>
          <w:bCs/>
          <w:sz w:val="24"/>
          <w:szCs w:val="24"/>
        </w:rPr>
        <w:t xml:space="preserve">3.1 Lv1 要求からの変更点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25"/>
        <w:gridCol w:w="2312"/>
        <w:gridCol w:w="3062"/>
        <w:gridCol w:w="1001"/>
      </w:tblGrid>
      <w:tr>
        <w:trPr>
          <w:tblHeader/>
        </w:trPr>
        <w:tc>
          <w:tcPr>
            <w:tcW w:type="dxa" w:w="26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論点</w:t>
            </w:r>
          </w:p>
        </w:tc>
        <w:tc>
          <w:tcPr>
            <w:tcW w:type="dxa" w:w="231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Lv1 の要求</w:t>
            </w:r>
          </w:p>
        </w:tc>
        <w:tc>
          <w:tcPr>
            <w:tcW w:type="dxa" w:w="30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Lv2 の要求（採用）</w:t>
            </w:r>
          </w:p>
        </w:tc>
        <w:tc>
          <w:tcPr>
            <w:tcW w:type="dxa" w:w="100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該当要件</w:t>
            </w:r>
          </w:p>
        </w:tc>
      </w:tr>
      <w:tr>
        <w:tc>
          <w:tcPr>
            <w:tcW w:type="dxa" w:w="26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同一商品の再登録</w:t>
            </w:r>
          </w:p>
        </w:tc>
        <w:tc>
          <w:tcPr>
            <w:tcW w:type="dxa" w:w="231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1商品1行とし、x2個としない（Lv1 2.3）</w:t>
            </w:r>
          </w:p>
        </w:tc>
        <w:tc>
          <w:tcPr>
            <w:tcW w:type="dxa" w:w="30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行を増やさず数量を加算する（Lv2 2.1）</w:t>
            </w:r>
          </w:p>
        </w:tc>
        <w:tc>
          <w:tcPr>
            <w:tcW w:type="dxa" w:w="1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w:t>
            </w:r>
          </w:p>
        </w:tc>
      </w:tr>
      <w:tr>
        <w:tc>
          <w:tcPr>
            <w:tcW w:type="dxa" w:w="26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会員IDの入力時期</w:t>
            </w:r>
          </w:p>
        </w:tc>
        <w:tc>
          <w:tcPr>
            <w:tcW w:type="dxa" w:w="231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買い物を始める前に入力する（Lv1 2.6）</w:t>
            </w:r>
          </w:p>
        </w:tc>
        <w:tc>
          <w:tcPr>
            <w:tcW w:type="dxa" w:w="30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購入までにいつでも読み込める（Lv2 2.8）</w:t>
            </w:r>
          </w:p>
        </w:tc>
        <w:tc>
          <w:tcPr>
            <w:tcW w:type="dxa" w:w="1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FR-02-3</w:t>
            </w:r>
          </w:p>
        </w:tc>
      </w:tr>
      <w:tr>
        <w:tc>
          <w:tcPr>
            <w:tcW w:type="dxa" w:w="26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商品コードの入力方法（上書きではなく拡張）</w:t>
            </w:r>
          </w:p>
        </w:tc>
        <w:tc>
          <w:tcPr>
            <w:tcW w:type="dxa" w:w="231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手入力のみ（Lv1 2.2）</w:t>
            </w:r>
          </w:p>
        </w:tc>
        <w:tc>
          <w:tcPr>
            <w:tcW w:type="dxa" w:w="30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バーコードスキャンを追加。手入力も継続（Lv2 2.1）</w:t>
            </w:r>
          </w:p>
        </w:tc>
        <w:tc>
          <w:tcPr>
            <w:tcW w:type="dxa" w:w="1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FR-03-3</w:t>
            </w:r>
          </w:p>
        </w:tc>
      </w:tr>
    </w:tbl>
    <w:p>
      <w:pPr>
        <w:spacing w:after="60"/>
      </w:pPr>
    </w:p>
    <w:p>
      <w:pPr>
        <w:spacing w:after="120"/>
      </w:pPr>
      <w:r>
        <w:rPr>
          <w:sz w:val="20"/>
          <w:szCs w:val="20"/>
        </w:rPr>
        <w:t xml:space="preserve">Lv2 前提条件の「Lv3ではカメラでの読み取りに対応する」との矛盾は I-1（9.1）で扱う。</w:t>
      </w:r>
    </w:p>
    <w:p>
      <w:pPr>
        <w:pStyle w:val="Heading2"/>
        <w:spacing w:after="120" w:before="200"/>
      </w:pPr>
      <w:r>
        <w:rPr>
          <w:b/>
          <w:bCs/>
          <w:sz w:val="24"/>
          <w:szCs w:val="24"/>
        </w:rPr>
        <w:t xml:space="preserve">3.2 FR-01 レジ担当者のログイン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1"/>
        <w:gridCol w:w="7297"/>
        <w:gridCol w:w="852"/>
      </w:tblGrid>
      <w:tr>
        <w:trPr>
          <w:tblHeader/>
        </w:trPr>
        <w:tc>
          <w:tcPr>
            <w:tcW w:type="dxa" w:w="8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729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8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担当者は「担当者ID」と「パスワード」を入力してログインする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FR-01-2</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ログイン専用の画面を設け、認証に成功した場合のみ POS 画面へ遷移する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FR-01-3</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社外の ID 基盤は利用せず、本システム単独で ID・パスワードを管理する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 またはパスワードが誤っている場合、ログインさせずエラーである旨を伝える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ログインした担当者の情報を、その後の取引記録に紐づける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bl>
    <w:p>
      <w:pPr>
        <w:spacing w:after="60"/>
      </w:pPr>
    </w:p>
    <w:p>
      <w:pPr>
        <w:pStyle w:val="Heading2"/>
        <w:spacing w:after="120" w:before="200"/>
      </w:pPr>
      <w:r>
        <w:rPr>
          <w:b/>
          <w:bCs/>
          <w:sz w:val="24"/>
          <w:szCs w:val="24"/>
        </w:rPr>
        <w:t xml:space="preserve">3.3 FR-02 会員IDの読み込み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43"/>
        <w:gridCol w:w="4954"/>
        <w:gridCol w:w="3303"/>
      </w:tblGrid>
      <w:tr>
        <w:trPr>
          <w:tblHeader/>
        </w:trPr>
        <w:tc>
          <w:tcPr>
            <w:tcW w:type="dxa" w:w="74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495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330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w:t>
            </w:r>
          </w:p>
        </w:tc>
        <w:tc>
          <w:tcPr>
            <w:tcW w:type="dxa" w:w="49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会員IDをバーコードスキャンで読み込める</w:t>
            </w:r>
          </w:p>
        </w:tc>
        <w:tc>
          <w:tcPr>
            <w:tcW w:type="dxa" w:w="33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7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FR-02-2</w:t>
            </w:r>
          </w:p>
        </w:tc>
        <w:tc>
          <w:tcPr>
            <w:tcW w:type="dxa" w:w="49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会員IDを手入力できる</w:t>
            </w:r>
          </w:p>
        </w:tc>
        <w:tc>
          <w:tcPr>
            <w:tcW w:type="dxa" w:w="33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r>
        <w:tc>
          <w:tcPr>
            <w:tcW w:type="dxa" w:w="7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FR-02-3 ⚑</w:t>
            </w:r>
          </w:p>
        </w:tc>
        <w:tc>
          <w:tcPr>
            <w:tcW w:type="dxa" w:w="49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会員IDは購入までの任意のタイミングで読み込める</w:t>
            </w:r>
          </w:p>
        </w:tc>
        <w:tc>
          <w:tcPr>
            <w:tcW w:type="dxa" w:w="33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7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FR-02-4</w:t>
            </w:r>
          </w:p>
        </w:tc>
        <w:tc>
          <w:tcPr>
            <w:tcW w:type="dxa" w:w="49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読み込んだ会員の氏名を画面に表示する</w:t>
            </w:r>
          </w:p>
        </w:tc>
        <w:tc>
          <w:tcPr>
            <w:tcW w:type="dxa" w:w="33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画面イメージ ⑩「お客様名表示エリア」</w:t>
            </w:r>
          </w:p>
        </w:tc>
      </w:tr>
      <w:tr>
        <w:tc>
          <w:tcPr>
            <w:tcW w:type="dxa" w:w="7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FR-02-5</w:t>
            </w:r>
          </w:p>
        </w:tc>
        <w:tc>
          <w:tcPr>
            <w:tcW w:type="dxa" w:w="49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会員IDが未入力のまま購入した場合、エラーとせず会員なしの正常な取引として扱う</w:t>
            </w:r>
          </w:p>
        </w:tc>
        <w:tc>
          <w:tcPr>
            <w:tcW w:type="dxa" w:w="33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7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w:t>
            </w:r>
          </w:p>
        </w:tc>
        <w:tc>
          <w:tcPr>
            <w:tcW w:type="dxa" w:w="49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入力された会員IDに該当する会員が存在しない場合、その旨を伝える。その後の操作（再入力か、会員なしで続行か）は要求に明文がないため確認事項とする（Q-3）</w:t>
            </w:r>
          </w:p>
        </w:tc>
        <w:tc>
          <w:tcPr>
            <w:tcW w:type="dxa" w:w="33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 Lv2 2.8</w:t>
            </w:r>
          </w:p>
        </w:tc>
      </w:tr>
      <w:tr>
        <w:tc>
          <w:tcPr>
            <w:tcW w:type="dxa" w:w="7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FR-02-7</w:t>
            </w:r>
          </w:p>
        </w:tc>
        <w:tc>
          <w:tcPr>
            <w:tcW w:type="dxa" w:w="49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会員証を持たない客の場合、会員IDを入力せずに「お客様ID読み込みボタン」を押して商品登録・購入へ進める</w:t>
            </w:r>
          </w:p>
        </w:tc>
        <w:tc>
          <w:tcPr>
            <w:tcW w:type="dxa" w:w="330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bl>
    <w:p>
      <w:pPr>
        <w:spacing w:after="60"/>
      </w:pPr>
    </w:p>
    <w:p>
      <w:pPr>
        <w:pStyle w:val="Heading2"/>
        <w:spacing w:after="120" w:before="200"/>
      </w:pPr>
      <w:r>
        <w:rPr>
          <w:b/>
          <w:bCs/>
          <w:sz w:val="24"/>
          <w:szCs w:val="24"/>
        </w:rPr>
        <w:t xml:space="preserve">3.4 FR-03 商品の検索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9"/>
        <w:gridCol w:w="6506"/>
        <w:gridCol w:w="1735"/>
      </w:tblGrid>
      <w:tr>
        <w:trPr>
          <w:tblHeader/>
        </w:trPr>
        <w:tc>
          <w:tcPr>
            <w:tcW w:type="dxa" w:w="7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5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7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カメラでバーコードを読み取り、商品コードとして認識する</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FR-03-2</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スキャンは連続して行える。1 回読み取るごとにスキャンを終了させない</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商品コードの手入力にも対応する</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 Lv2 2.1</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商品コードに一致する商品が商品マスタに存在する場合、名称と単価を画面に表示する</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FR-03-5</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一致する商品が存在しない場合、「商品がマスタ未登録です」旨をユーザーに伝える</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FR-03-6</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読み取りに成功した際、1 件追加されたことがわかるフィードバックを示す</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bl>
    <w:p>
      <w:pPr>
        <w:spacing w:after="60"/>
      </w:pPr>
    </w:p>
    <w:p>
      <w:pPr>
        <w:pStyle w:val="Heading2"/>
        <w:spacing w:after="120" w:before="200"/>
      </w:pPr>
      <w:r>
        <w:rPr>
          <w:b/>
          <w:bCs/>
          <w:sz w:val="24"/>
          <w:szCs w:val="24"/>
        </w:rPr>
        <w:t xml:space="preserve">3.5 FR-04 購入リストへの追加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65"/>
        <w:gridCol w:w="7105"/>
        <w:gridCol w:w="830"/>
      </w:tblGrid>
      <w:tr>
        <w:trPr>
          <w:tblHeader/>
        </w:trPr>
        <w:tc>
          <w:tcPr>
            <w:tcW w:type="dxa" w:w="106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710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8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FR-04-1</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検索した商品を購入リストへ追加する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FR-04-2</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追加後、コード入力・名称表示・単価表示の内容をクリアし、次の商品を登録できる状態に戻す</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2.3</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FR-04-3</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商品登録は何度でも繰り返せる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2.3</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 ⚑</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既に購入リストにある商品を続けて登録した場合、新しい行を増やさず、その商品の数量を増やす</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FR-04-5</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購入リストにない商品を登録した場合、新しい行として追加する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FR-04-6</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手入力で確定した場合の挙動（新規追加か数量加算か）は、スキャンの場合と同じ考え方に揃える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FR-04-7</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購入リストは、商品ごとに名称・数量・単価・小計がわかる表示とする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r>
    </w:tbl>
    <w:p>
      <w:pPr>
        <w:spacing w:after="60"/>
      </w:pPr>
    </w:p>
    <w:p>
      <w:pPr>
        <w:pStyle w:val="Heading2"/>
        <w:spacing w:after="120" w:before="200"/>
      </w:pPr>
      <w:r>
        <w:rPr>
          <w:b/>
          <w:bCs/>
          <w:sz w:val="24"/>
          <w:szCs w:val="24"/>
        </w:rPr>
        <w:t xml:space="preserve">3.6 FR-05 購入リストの操作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1"/>
        <w:gridCol w:w="7297"/>
        <w:gridCol w:w="852"/>
      </w:tblGrid>
      <w:tr>
        <w:trPr>
          <w:tblHeader/>
        </w:trPr>
        <w:tc>
          <w:tcPr>
            <w:tcW w:type="dxa" w:w="8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729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8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購入リストの中から特定の 1 商品を選択できる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FR-05-2</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選択した商品は、他の行と見分けがつくよう表示する（強調表示など）</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FR-05-3</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選択した商品の情報（名称・単価・数量など）を、選択操作に応じて画面上に表示する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FR-05-4</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選択状態の商品を購入リストから削除できる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2.3</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FR-05-5</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選択状態の商品の数量を後から変更できる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数量は最低 1 個以上とし、0 個にはできない。0 にする操作は削除で行う</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FR-05-7</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数量は最大 99 個までとする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FR-05-8</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数量を変更したら、その商品の小計・購入リスト全体の合計金額に反映する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bl>
    <w:p>
      <w:pPr>
        <w:spacing w:after="60"/>
      </w:pPr>
    </w:p>
    <w:p>
      <w:pPr>
        <w:spacing w:after="120"/>
      </w:pPr>
      <w:r>
        <w:rPr>
          <w:sz w:val="20"/>
          <w:szCs w:val="20"/>
        </w:rPr>
        <w:t xml:space="preserve">数量の変更方式（直接入力かボタンか）、99 を超える値が指定された場合の挙動は要求に明文がない（Q-1, Q-2）。</w:t>
      </w:r>
    </w:p>
    <w:p>
      <w:pPr>
        <w:pStyle w:val="Heading2"/>
        <w:spacing w:after="120" w:before="200"/>
      </w:pPr>
      <w:r>
        <w:rPr>
          <w:b/>
          <w:bCs/>
          <w:sz w:val="24"/>
          <w:szCs w:val="24"/>
        </w:rPr>
        <w:t xml:space="preserve">3.7 FR-06 会員特典の値引き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7"/>
        <w:gridCol w:w="4186"/>
        <w:gridCol w:w="4187"/>
      </w:tblGrid>
      <w:tr>
        <w:trPr>
          <w:tblHeader/>
        </w:trPr>
        <w:tc>
          <w:tcPr>
            <w:tcW w:type="dxa" w:w="62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418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41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会員に限り、特定の商品に対して、期間を定めた値引き（販促企画）を適用する</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6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FR-06-2</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割合で引く形式（例: 20%引き）に対応する</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6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FR-06-3</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金額で引く形式（例: 20円引き）に対応する</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6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FR-06-4</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値引きには適用期間があり、期間内にのみ適用する</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6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FR-06-5</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値引きが適用された商品は、購入リスト上でどのくらい値引きされたかがわかるように表示する</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6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FR-06-6</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値引きの対象商品・適用期間・値引き内容は、消費税率と同様に、プログラムコードを書き換えなくても変更・追加できる状態にしておく</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6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FR-06-7 ◇</w:t>
            </w:r>
          </w:p>
        </w:tc>
        <w:tc>
          <w:tcPr>
            <w:tcW w:type="dxa" w:w="41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商品を購入リストへ追加した後に会員IDを読み込んだ場合も、登録済みの商品に値引きを適用する</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2.8「値引きは購入までに会員IDを入力すれば適用できる」から導出。Lv2 4 の論点</w:t>
            </w:r>
          </w:p>
        </w:tc>
      </w:tr>
    </w:tbl>
    <w:p>
      <w:pPr>
        <w:spacing w:after="60"/>
      </w:pPr>
    </w:p>
    <w:p>
      <w:pPr>
        <w:spacing w:after="120"/>
      </w:pPr>
      <w:r>
        <w:rPr>
          <w:sz w:val="20"/>
          <w:szCs w:val="20"/>
        </w:rPr>
        <w:t xml:space="preserve">端数処理、値引きと消費税の適用順序、同一商品に複数の値引きが該当する場合の扱いは要求に明文がない（Q-6〜Q-8）。</w:t>
      </w:r>
    </w:p>
    <w:p>
      <w:pPr>
        <w:pStyle w:val="Heading2"/>
        <w:spacing w:after="120" w:before="200"/>
      </w:pPr>
      <w:r>
        <w:rPr>
          <w:b/>
          <w:bCs/>
          <w:sz w:val="24"/>
          <w:szCs w:val="24"/>
        </w:rPr>
        <w:t xml:space="preserve">3.8 FR-07 消費税の計算・表示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9"/>
        <w:gridCol w:w="6506"/>
        <w:gridCol w:w="1735"/>
      </w:tblGrid>
      <w:tr>
        <w:trPr>
          <w:tblHeader/>
        </w:trPr>
        <w:tc>
          <w:tcPr>
            <w:tcW w:type="dxa" w:w="7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5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7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FR-07-1</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購入確定時、税込みと税抜きの両方の合計金額を提示する</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2.7, Lv2 2.9</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消費税率は、プログラムコードを書き換えなくても変更できる状態にしておく（税率をデータとして持つ）</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 Lv2 2.9</w:t>
            </w:r>
          </w:p>
        </w:tc>
      </w:tr>
    </w:tbl>
    <w:p>
      <w:pPr>
        <w:spacing w:after="60"/>
      </w:pPr>
    </w:p>
    <w:p>
      <w:pPr>
        <w:pStyle w:val="Heading2"/>
        <w:spacing w:after="120" w:before="200"/>
      </w:pPr>
      <w:r>
        <w:rPr>
          <w:b/>
          <w:bCs/>
          <w:sz w:val="24"/>
          <w:szCs w:val="24"/>
        </w:rPr>
        <w:t xml:space="preserve">3.9 FR-08 購入の確定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97"/>
        <w:gridCol w:w="6835"/>
        <w:gridCol w:w="1368"/>
      </w:tblGrid>
      <w:tr>
        <w:trPr>
          <w:tblHeader/>
        </w:trPr>
        <w:tc>
          <w:tcPr>
            <w:tcW w:type="dxa" w:w="79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8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3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購入リストの内容を確定すると、購入結果をデータベースに保存する</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FR-08-2</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保存内容から「いつ・何を・いくつ・いくらで・誰が買い・誰がレジ処理したか」を後から確認できる</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FR-08-3</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購入確定後、税込みの合計金額をポップアップ等でユーザーに表示する（FR-07-1 により税抜きも併せて提示する）</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2.7</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FR-08-4</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ポップアップを閉じる操作により、コード入力・名称表示・単価表示・購入リストの内容をクリアし、次の会員ID登録から再開できる状態に戻す</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FR-08-5</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すでに購入が確定した過去の取引は、その後に商品マスタの単価が変更されても、購入した当時の単価のまま記録が変わらない</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2.6</w:t>
            </w:r>
          </w:p>
        </w:tc>
      </w:tr>
    </w:tbl>
    <w:p>
      <w:pPr>
        <w:spacing w:after="60"/>
      </w:pPr>
    </w:p>
    <w:p>
      <w:pPr>
        <w:spacing w:after="120"/>
      </w:pPr>
      <w:r>
        <w:rPr>
          <w:sz w:val="20"/>
          <w:szCs w:val="20"/>
        </w:rPr>
        <w:t xml:space="preserve">購入リストが空の状態で確定操作をした場合の挙動は要求に明文がない（Q-4）。</w:t>
      </w:r>
    </w:p>
    <w:p>
      <w:pPr>
        <w:pStyle w:val="Heading2"/>
        <w:spacing w:after="120" w:before="200"/>
      </w:pPr>
      <w:r>
        <w:rPr>
          <w:b/>
          <w:bCs/>
          <w:sz w:val="24"/>
          <w:szCs w:val="24"/>
        </w:rPr>
        <w:t xml:space="preserve">3.10 FR-09 設定の変更可能性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1"/>
        <w:gridCol w:w="7297"/>
        <w:gridCol w:w="852"/>
      </w:tblGrid>
      <w:tr>
        <w:trPr>
          <w:tblHeader/>
        </w:trPr>
        <w:tc>
          <w:tcPr>
            <w:tcW w:type="dxa" w:w="8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729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8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消費税率は、プログラムコードを書き換えなくても変更できる状態で保持する。変更の手段（設定ファイル、データベースの直接更新、管理画面のいずれか）は要求に明文がないため本書では定めない</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値引きの対象商品・適用期間・値引き内容も同様に、プログラムコードを書き換えなくても変更・追加できる状態で保持する。手段は同上</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bl>
    <w:p>
      <w:pPr>
        <w:spacing w:after="60"/>
      </w:pPr>
    </w:p>
    <w:p>
      <w:pPr>
        <w:spacing w:after="120"/>
      </w:pPr>
      <w:r>
        <w:rPr>
          <w:sz w:val="20"/>
          <w:szCs w:val="20"/>
        </w:rPr>
        <w:t xml:space="preserve">変更の手段と、変更できる利用者の範囲は確認事項とする（Q-9, Q-10）。</w:t>
      </w:r>
    </w:p>
    <w:p>
      <w:pPr>
        <w:pStyle w:val="Heading1"/>
        <w:spacing w:after="160" w:before="240"/>
      </w:pPr>
      <w:r>
        <w:br w:type="page"/>
      </w:r>
      <w:r>
        <w:rPr>
          <w:b/>
          <w:bCs/>
          <w:sz w:val="28"/>
          <w:szCs w:val="28"/>
        </w:rPr>
        <w:t xml:space="preserve">4. 画面要件</w:t>
      </w:r>
    </w:p>
    <w:p>
      <w:pPr>
        <w:spacing w:after="120"/>
      </w:pPr>
      <w:r>
        <w:rPr>
          <w:sz w:val="20"/>
          <w:szCs w:val="20"/>
        </w:rPr>
        <w:t xml:space="preserve">画面要素には </w:t>
      </w:r>
      <w:r>
        <w:rPr>
          <w:rFonts w:ascii="Consolas" w:cs="Consolas" w:eastAsia="Consolas" w:hAnsi="Consolas"/>
          <w:sz w:val="20"/>
          <w:szCs w:val="20"/>
        </w:rPr>
        <w:t xml:space="preserve">SC-&lt;画面番号&gt;-&lt;要素番号&gt;</w:t>
      </w:r>
      <w:r>
        <w:rPr>
          <w:sz w:val="20"/>
          <w:szCs w:val="20"/>
        </w:rPr>
        <w:t xml:space="preserve"> の識別子を与える。画面要素の多くは Lv1 の画面イメージ（付録 A）に由来し、Lv2 で追加された操作に対応する要素を加えている。要素の配置・見た目は要求に明文がないため、図は一例である。</w:t>
      </w:r>
    </w:p>
    <w:p>
      <w:pPr>
        <w:pStyle w:val="Heading2"/>
        <w:spacing w:after="120" w:before="200"/>
      </w:pPr>
      <w:r>
        <w:rPr>
          <w:b/>
          <w:bCs/>
          <w:sz w:val="24"/>
          <w:szCs w:val="24"/>
        </w:rPr>
        <w:t xml:space="preserve">4.1 画面一覧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80"/>
        <w:gridCol w:w="2065"/>
        <w:gridCol w:w="5755"/>
      </w:tblGrid>
      <w:tr>
        <w:trPr>
          <w:tblHeader/>
        </w:trPr>
        <w:tc>
          <w:tcPr>
            <w:tcW w:type="dxa" w:w="11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画面番号</w:t>
            </w:r>
          </w:p>
        </w:tc>
        <w:tc>
          <w:tcPr>
            <w:tcW w:type="dxa" w:w="206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画面名</w:t>
            </w:r>
          </w:p>
        </w:tc>
        <w:tc>
          <w:tcPr>
            <w:tcW w:type="dxa" w:w="575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1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c>
          <w:tcPr>
            <w:tcW w:type="dxa" w:w="2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ログイン画面</w:t>
            </w:r>
          </w:p>
        </w:tc>
        <w:tc>
          <w:tcPr>
            <w:tcW w:type="dxa" w:w="57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2.5「ログイン専用の画面を用意し」</w:t>
            </w:r>
          </w:p>
        </w:tc>
      </w:tr>
      <w:tr>
        <w:tc>
          <w:tcPr>
            <w:tcW w:type="dxa" w:w="1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2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 メイン画面</w:t>
            </w:r>
          </w:p>
        </w:tc>
        <w:tc>
          <w:tcPr>
            <w:tcW w:type="dxa" w:w="57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2.1、Lv1 画面イメージ、Lv2 2.1〜2.5</w:t>
            </w:r>
          </w:p>
        </w:tc>
      </w:tr>
    </w:tbl>
    <w:p>
      <w:pPr>
        <w:spacing w:after="60"/>
      </w:pPr>
    </w:p>
    <w:p>
      <w:pPr>
        <w:pStyle w:val="Heading2"/>
        <w:spacing w:after="120" w:before="200"/>
      </w:pPr>
      <w:r>
        <w:rPr>
          <w:b/>
          <w:bCs/>
          <w:sz w:val="24"/>
          <w:szCs w:val="24"/>
        </w:rPr>
        <w:t xml:space="preserve">4.2 画面遷移</w:t>
      </w:r>
    </w:p>
    <w:p>
      <w:pPr>
        <w:spacing w:after="120" w:before="120"/>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79"/>
        <w:gridCol w:w="986"/>
        <w:gridCol w:w="5671"/>
        <w:gridCol w:w="864"/>
      </w:tblGrid>
      <w:tr>
        <w:trPr>
          <w:tblHeader/>
        </w:trPr>
        <w:tc>
          <w:tcPr>
            <w:tcW w:type="dxa" w:w="147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遷移元</w:t>
            </w:r>
          </w:p>
        </w:tc>
        <w:tc>
          <w:tcPr>
            <w:tcW w:type="dxa" w:w="98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契機</w:t>
            </w:r>
          </w:p>
        </w:tc>
        <w:tc>
          <w:tcPr>
            <w:tcW w:type="dxa" w:w="567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遷移先</w:t>
            </w:r>
          </w:p>
        </w:tc>
        <w:tc>
          <w:tcPr>
            <w:tcW w:type="dxa" w:w="86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14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c>
          <w:tcPr>
            <w:tcW w:type="dxa" w:w="9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認証成功</w:t>
            </w:r>
          </w:p>
        </w:tc>
        <w:tc>
          <w:tcPr>
            <w:tcW w:type="dxa" w:w="56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8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14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c>
          <w:tcPr>
            <w:tcW w:type="dxa" w:w="9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認証失敗</w:t>
            </w:r>
          </w:p>
        </w:tc>
        <w:tc>
          <w:tcPr>
            <w:tcW w:type="dxa" w:w="56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SC-01（留まりエラーを伝える）</w:t>
            </w:r>
          </w:p>
        </w:tc>
        <w:tc>
          <w:tcPr>
            <w:tcW w:type="dxa" w:w="8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14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9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w:t>
            </w:r>
          </w:p>
        </w:tc>
        <w:tc>
          <w:tcPr>
            <w:tcW w:type="dxa" w:w="56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データベースへ保存し、ポップアップで合計を表示</w:t>
            </w:r>
          </w:p>
        </w:tc>
        <w:tc>
          <w:tcPr>
            <w:tcW w:type="dxa" w:w="8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14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ポップアップ</w:t>
            </w:r>
          </w:p>
        </w:tc>
        <w:tc>
          <w:tcPr>
            <w:tcW w:type="dxa" w:w="9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閉じる</w:t>
            </w:r>
          </w:p>
        </w:tc>
        <w:tc>
          <w:tcPr>
            <w:tcW w:type="dxa" w:w="56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SC-02（入力欄・購入リストをクリア）</w:t>
            </w:r>
          </w:p>
        </w:tc>
        <w:tc>
          <w:tcPr>
            <w:tcW w:type="dxa" w:w="8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bl>
    <w:p>
      <w:pPr>
        <w:spacing w:after="60"/>
      </w:pPr>
    </w:p>
    <w:p>
      <w:pPr>
        <w:pStyle w:val="Heading2"/>
        <w:spacing w:after="120" w:before="200"/>
      </w:pPr>
      <w:r>
        <w:rPr>
          <w:b/>
          <w:bCs/>
          <w:sz w:val="24"/>
          <w:szCs w:val="24"/>
        </w:rPr>
        <w:t xml:space="preserve">4.3 SC-01 ログイン画面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81"/>
        <w:gridCol w:w="4909"/>
        <w:gridCol w:w="1910"/>
      </w:tblGrid>
      <w:tr>
        <w:trPr>
          <w:tblHeader/>
        </w:trPr>
        <w:tc>
          <w:tcPr>
            <w:tcW w:type="dxa" w:w="21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490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要素</w:t>
            </w:r>
          </w:p>
        </w:tc>
        <w:tc>
          <w:tcPr>
            <w:tcW w:type="dxa" w:w="19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21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SC-01-01</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担当者ID入力欄</w:t>
            </w:r>
          </w:p>
        </w:tc>
        <w:tc>
          <w:tcPr>
            <w:tcW w:type="dxa" w:w="1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21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SC-01-02</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パスワード入力欄</w:t>
            </w:r>
          </w:p>
        </w:tc>
        <w:tc>
          <w:tcPr>
            <w:tcW w:type="dxa" w:w="1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21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SC-01-03</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ログイン操作</w:t>
            </w:r>
          </w:p>
        </w:tc>
        <w:tc>
          <w:tcPr>
            <w:tcW w:type="dxa" w:w="1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21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SC-01-04</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エラーを伝える表示</w:t>
            </w:r>
          </w:p>
        </w:tc>
        <w:tc>
          <w:tcPr>
            <w:tcW w:type="dxa" w:w="1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bl>
    <w:p>
      <w:pPr>
        <w:spacing w:after="60"/>
      </w:pPr>
    </w:p>
    <w:p>
      <w:pPr>
        <w:pStyle w:val="Heading2"/>
        <w:spacing w:after="120" w:before="200"/>
      </w:pPr>
      <w:r>
        <w:rPr>
          <w:b/>
          <w:bCs/>
          <w:sz w:val="24"/>
          <w:szCs w:val="24"/>
        </w:rPr>
        <w:t xml:space="preserve">4.4 SC-02 POS メイン画面</w:t>
      </w:r>
    </w:p>
    <w:p>
      <w:pPr>
        <w:spacing w:after="120" w:before="120"/>
      </w:pPr>
      <w:r>
        <w:drawing>
          <wp:inline distT="0" distB="0" distL="0" distR="0">
            <wp:extent cx="5715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243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76"/>
        <w:gridCol w:w="346"/>
        <w:gridCol w:w="3461"/>
        <w:gridCol w:w="1442"/>
        <w:gridCol w:w="2826"/>
        <w:gridCol w:w="349"/>
      </w:tblGrid>
      <w:tr>
        <w:trPr>
          <w:tblHeader/>
        </w:trPr>
        <w:tc>
          <w:tcPr>
            <w:tcW w:type="dxa" w:w="5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34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図</w:t>
            </w:r>
          </w:p>
        </w:tc>
        <w:tc>
          <w:tcPr>
            <w:tcW w:type="dxa" w:w="34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要素</w:t>
            </w:r>
          </w:p>
        </w:tc>
        <w:tc>
          <w:tcPr>
            <w:tcW w:type="dxa" w:w="144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対応要件</w:t>
            </w:r>
          </w:p>
        </w:tc>
        <w:tc>
          <w:tcPr>
            <w:tcW w:type="dxa" w:w="282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c>
          <w:tcPr>
            <w:tcW w:type="dxa" w:w="34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Lv1図</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01</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レジ担当者の情報の表示</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SC-02-02</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02</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メッセージ表示（未登録・不存在などを伝える場所）</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FR-03-5, FR-02-6</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 2.6（伝えることを要求。場所は一例）</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SC-02-03</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03</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お客様ID入力エリア</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FR-02-2</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⑧</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SC-02-04</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04</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会員証スキャン操作</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SC-02-05</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05</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お客様ID読み込みボタン（未入力のまま押すと会員なしで進む）</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FR-02-2, FR-02-7</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⑨</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SC-02-06</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06</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お客様名表示エリア</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FR-02-4</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画面イメージ</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⑩</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SC-02-07 ◇</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07</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カメラプレビュー領域（連続スキャンのため常時表示）</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FR-03-2</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2.1「連続して行える」から導出</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SC-02-08</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08</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商品コード入力エリア</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②</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SC-02-09</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09</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商品コード読み込みボタン</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①</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SC-02-10</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名称表示エリア</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③</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SC-02-11</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単価表示エリア</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④</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SC-02-12</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購入リストへ追加ボタン</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FR-04-1</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⑤</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SC-02-13</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13</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追加されたことを示すフィードバック</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FR-03-6</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SC-02-14</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14</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購入品目リスト（名称・数量・単価・値引き・小計）</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FR-04-7, FR-06-5</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 Lv2 2.5</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⑥</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SC-02-15</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15</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選択行の強調表示</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 FR-05-2</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SC-02-16</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16</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選択中の商品情報の表示</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FR-05-3</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SC-02-17</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17</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数量変更の操作（方式は Q-1）</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FR-05-5〜7</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SC-02-18</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18</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削除操作</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FR-05-4</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2.3</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SC-02-19 ◇</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19</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合計金額の表示</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FR-05-8</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2.4「購入リスト全体の合計金額に反映」から導出</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SC-02-20</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⑦</w:t>
            </w:r>
          </w:p>
        </w:tc>
      </w:tr>
      <w:tr>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SC-02-21</w:t>
            </w:r>
          </w:p>
        </w:tc>
        <w:tc>
          <w:tcPr>
            <w:tcW w:type="dxa" w:w="3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34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購入確定ポップアップ（税込・税抜の合計を表示。閉じる操作で画面をクリア）</w:t>
            </w:r>
          </w:p>
        </w:tc>
        <w:tc>
          <w:tcPr>
            <w:tcW w:type="dxa" w:w="14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FR-08-3, FR-08-4, FR-07-1</w:t>
            </w:r>
          </w:p>
        </w:tc>
        <w:tc>
          <w:tcPr>
            <w:tcW w:type="dxa" w:w="28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2.7</w:t>
            </w:r>
          </w:p>
        </w:tc>
        <w:tc>
          <w:tcPr>
            <w:tcW w:type="dxa" w:w="3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pBdr>
          <w:left w:val="single" w:color="B0B0B0" w:sz="12" w:space="8"/>
        </w:pBdr>
        <w:spacing w:after="120" w:before="60"/>
        <w:ind w:left="560"/>
      </w:pPr>
      <w:r>
        <w:rPr>
          <w:color w:val="444444"/>
          <w:sz w:val="18"/>
          <w:szCs w:val="18"/>
        </w:rPr>
        <w:t xml:space="preserve">「Lv1図」欄は Lv1 の画面イメージ（付録 A）の注釈番号。「※」は注釈番号なしで描かれていた要素、「—」は Lv1 の画面イメージに存在しない要素（Lv2 の要求に対応して追加）。</w:t>
      </w:r>
    </w:p>
    <w:p>
      <w:pPr>
        <w:spacing w:after="120"/>
      </w:pPr>
      <w:r>
        <w:rPr>
          <w:sz w:val="20"/>
          <w:szCs w:val="20"/>
        </w:rPr>
        <w:t xml:space="preserve">スキャンした商品を追加ボタンなしで自動的にリストへ入れるか、手入力と同じく追加ボタンを要するかは要求に明文がない（Q-5）。</w:t>
      </w:r>
    </w:p>
    <w:p>
      <w:pPr>
        <w:pStyle w:val="Heading1"/>
        <w:spacing w:after="160" w:before="240"/>
      </w:pPr>
      <w:r>
        <w:br w:type="page"/>
      </w:r>
      <w:r>
        <w:rPr>
          <w:b/>
          <w:bCs/>
          <w:sz w:val="28"/>
          <w:szCs w:val="28"/>
        </w:rPr>
        <w:t xml:space="preserve">5. データ要件</w:t>
      </w:r>
    </w:p>
    <w:p>
      <w:pPr>
        <w:spacing w:after="120"/>
      </w:pPr>
      <w:r>
        <w:rPr>
          <w:sz w:val="20"/>
          <w:szCs w:val="20"/>
        </w:rPr>
        <w:t xml:space="preserve">保持すべき情報を定める。テーブル構造は実装設計に委ねる。</w:t>
      </w:r>
    </w:p>
    <w:p>
      <w:pPr>
        <w:pStyle w:val="Heading2"/>
        <w:spacing w:after="120" w:before="200"/>
      </w:pPr>
      <w:r>
        <w:rPr>
          <w:b/>
          <w:bCs/>
          <w:sz w:val="24"/>
          <w:szCs w:val="24"/>
        </w:rPr>
        <w:t xml:space="preserve">5.1 データ全体に対する制約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8"/>
        <w:gridCol w:w="6585"/>
        <w:gridCol w:w="1757"/>
      </w:tblGrid>
      <w:tr>
        <w:trPr>
          <w:tblHeader/>
        </w:trPr>
        <w:tc>
          <w:tcPr>
            <w:tcW w:type="dxa" w:w="6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5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17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DR-1</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確定済みの取引は、その後の商品マスタの単価変更の影響を受けない</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2.6</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DR-2</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取引は会員に紐づかない状態（会員なし）を許容する</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DR-3</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すべての取引について「いつ・何を・いくつ・いくらで・誰が買い・誰が処理したか」を後から確認できる</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DR-4</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消費税率、値引きの対象商品・適用期間・値引き内容は、プログラムコードではなくデータとして保持する</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 Lv2 2.5</w:t>
            </w:r>
          </w:p>
        </w:tc>
      </w:tr>
    </w:tbl>
    <w:p>
      <w:pPr>
        <w:spacing w:after="60"/>
      </w:pPr>
    </w:p>
    <w:p>
      <w:pPr>
        <w:pStyle w:val="Heading2"/>
        <w:spacing w:after="120" w:before="200"/>
      </w:pPr>
      <w:r>
        <w:rPr>
          <w:b/>
          <w:bCs/>
          <w:sz w:val="24"/>
          <w:szCs w:val="24"/>
        </w:rPr>
        <w:t xml:space="preserve">5.2 保持する情報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866"/>
        <w:gridCol w:w="4000"/>
        <w:gridCol w:w="2734"/>
      </w:tblGrid>
      <w:tr>
        <w:trPr>
          <w:tblHeader/>
        </w:trPr>
        <w:tc>
          <w:tcPr>
            <w:tcW w:type="dxa" w:w="4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86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情報</w:t>
            </w:r>
          </w:p>
        </w:tc>
        <w:tc>
          <w:tcPr>
            <w:tcW w:type="dxa" w:w="4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273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w:t>
            </w:r>
          </w:p>
        </w:tc>
        <w:tc>
          <w:tcPr>
            <w:tcW w:type="dxa" w:w="18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担当者ID、パスワード、表示用の情報（Lv1 画面イメージでは氏名）</w:t>
            </w:r>
          </w:p>
        </w:tc>
        <w:tc>
          <w:tcPr>
            <w:tcW w:type="dxa" w:w="2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 2.1</w:t>
            </w:r>
          </w:p>
        </w:tc>
      </w:tr>
      <w:t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w:t>
            </w:r>
          </w:p>
        </w:tc>
        <w:tc>
          <w:tcPr>
            <w:tcW w:type="dxa" w:w="18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商品コード、名称、単価</w:t>
            </w:r>
          </w:p>
        </w:tc>
        <w:tc>
          <w:tcPr>
            <w:tcW w:type="dxa" w:w="2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w:t>
            </w:r>
          </w:p>
        </w:tc>
      </w:tr>
      <w:t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w:t>
            </w:r>
          </w:p>
        </w:tc>
        <w:tc>
          <w:tcPr>
            <w:tcW w:type="dxa" w:w="18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会員ID、氏名、電話番号、住所、性別、年齢</w:t>
            </w:r>
          </w:p>
        </w:tc>
        <w:tc>
          <w:tcPr>
            <w:tcW w:type="dxa" w:w="2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 Lv2 2.8</w:t>
            </w:r>
          </w:p>
        </w:tc>
      </w:tr>
      <w:t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w:t>
            </w:r>
          </w:p>
        </w:tc>
        <w:tc>
          <w:tcPr>
            <w:tcW w:type="dxa" w:w="18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購入日時、レジ処理した担当者、購入した会員（会員なしを許容）、税抜合計、消費税額、税込合計</w:t>
            </w:r>
          </w:p>
        </w:tc>
        <w:tc>
          <w:tcPr>
            <w:tcW w:type="dxa" w:w="2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2.7</w:t>
            </w:r>
          </w:p>
        </w:tc>
      </w:tr>
      <w:t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w:t>
            </w:r>
          </w:p>
        </w:tc>
        <w:tc>
          <w:tcPr>
            <w:tcW w:type="dxa" w:w="18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取引の明細</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商品、購入時点の単価、数量、値引き額、小計</w:t>
            </w:r>
          </w:p>
        </w:tc>
        <w:tc>
          <w:tcPr>
            <w:tcW w:type="dxa" w:w="2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Lv2 2.5, 2.6</w:t>
            </w:r>
          </w:p>
        </w:tc>
      </w:tr>
      <w:t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w:t>
            </w:r>
          </w:p>
        </w:tc>
        <w:tc>
          <w:tcPr>
            <w:tcW w:type="dxa" w:w="18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w:t>
            </w:r>
          </w:p>
        </w:tc>
        <w:tc>
          <w:tcPr>
            <w:tcW w:type="dxa" w:w="2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w:t>
            </w:r>
          </w:p>
        </w:tc>
      </w:tr>
      <w:t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w:t>
            </w:r>
          </w:p>
        </w:tc>
        <w:tc>
          <w:tcPr>
            <w:tcW w:type="dxa" w:w="18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対象商品、適用期間、値引きの形式（割合／金額）と値</w:t>
            </w:r>
          </w:p>
        </w:tc>
        <w:tc>
          <w:tcPr>
            <w:tcW w:type="dxa" w:w="2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w:t>
            </w:r>
          </w:p>
        </w:tc>
        <w:tc>
          <w:tcPr>
            <w:tcW w:type="dxa" w:w="18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値引きの適用と単価変更の履歴</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どの取引明細にどの値引きが適用されたか。単価変更の履歴</w:t>
            </w:r>
          </w:p>
        </w:tc>
        <w:tc>
          <w:tcPr>
            <w:tcW w:type="dxa" w:w="2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3「値引き適用や単価変更の履歴を含む」</w:t>
            </w:r>
          </w:p>
        </w:tc>
      </w:tr>
    </w:tbl>
    <w:p>
      <w:pPr>
        <w:spacing w:after="60"/>
      </w:pPr>
    </w:p>
    <w:p>
      <w:pPr>
        <w:spacing w:after="120"/>
      </w:pPr>
      <w:r>
        <w:rPr>
          <w:sz w:val="20"/>
          <w:szCs w:val="20"/>
        </w:rPr>
        <w:t xml:space="preserve">パスワードの保持方法、「年齢」を年齢のまま持つか生年月日で持つか、税率変更の履歴の持ち方、商品名称が変更された場合の過去記録の扱い、マスタから削除された商品・会員を含む取引の扱いは要求に明文がない（Q-11〜Q-15）。</w:t>
      </w:r>
    </w:p>
    <w:p>
      <w:pPr>
        <w:pStyle w:val="Heading1"/>
        <w:spacing w:after="160" w:before="240"/>
      </w:pPr>
      <w:r>
        <w:br w:type="page"/>
      </w:r>
      <w:r>
        <w:rPr>
          <w:b/>
          <w:bCs/>
          <w:sz w:val="28"/>
          <w:szCs w:val="28"/>
        </w:rPr>
        <w:t xml:space="preserve">6. 非機能要件（NFR）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0"/>
        <w:gridCol w:w="1200"/>
      </w:tblGrid>
      <w:tr>
        <w:trPr>
          <w:tblHeader/>
        </w:trPr>
        <w:tc>
          <w:tcPr>
            <w:tcW w:type="dxa" w:w="6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2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分類</w:t>
            </w:r>
          </w:p>
        </w:tc>
        <w:tc>
          <w:tcPr>
            <w:tcW w:type="dxa" w:w="6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2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構成</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検索・スキャン・購入などの処理は、フロントエンド（Next.js）とバックエンド（FastAPI）で役割分担して実現する（API 連携）</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データ保全</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購入データは失われてはならない。購入確定時にデータベースへ永続化する。値引き適用や単価変更の履歴を含む</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応答速度</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レジとしての利用中、営業時間内は常に同じような応答速度で動作する。アクセスが久しぶりにあった瞬間だけ極端に遅くなる挙動を避ける</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接続維持</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バックエンドは、データベースとの接続を 1 リクエストごとに一から確立し直すのではなく、ある程度維持した状態で運用する。処理のたびに実行環境がゼロから立ち上がる構成を避ける</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対応デバイス</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カメラ付きのノートPC・スマートフォン・タブレットで利用できる</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1</w:t>
            </w:r>
          </w:p>
        </w:tc>
      </w:tr>
    </w:tbl>
    <w:p>
      <w:pPr>
        <w:spacing w:after="60"/>
      </w:pPr>
    </w:p>
    <w:p>
      <w:pPr>
        <w:spacing w:after="120"/>
      </w:pPr>
      <w:r>
        <w:rPr>
          <w:sz w:val="20"/>
          <w:szCs w:val="20"/>
        </w:rPr>
        <w:t xml:space="preserve">応答速度の数値目標、複数レジ端末の同時利用、セキュリティ要件（通信の暗号化、パスワードの保護等）、バックアップ、対応ブラウザは要求に明文がない（Q-16〜Q-19）。</w:t>
      </w:r>
    </w:p>
    <w:p>
      <w:pPr>
        <w:pStyle w:val="Heading1"/>
        <w:spacing w:after="160" w:before="240"/>
      </w:pPr>
      <w:r>
        <w:br w:type="page"/>
      </w:r>
      <w:r>
        <w:rPr>
          <w:b/>
          <w:bCs/>
          <w:sz w:val="28"/>
          <w:szCs w:val="28"/>
        </w:rPr>
        <w:t xml:space="preserve">7. 要素技術の選定</w:t>
      </w:r>
    </w:p>
    <w:p>
      <w:pPr>
        <w:spacing w:after="120"/>
      </w:pPr>
      <w:r>
        <w:rPr>
          <w:sz w:val="20"/>
          <w:szCs w:val="20"/>
        </w:rPr>
        <w:t xml:space="preserve">前提条件で指定された技術はそのまま採用する。要求一覧が「自分たちで判断すること」と委ねているのはバックエンドの実行サービスであり、N-03・N-04 を判断基準とする。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レイヤー</w:t>
            </w:r>
          </w:p>
        </w:tc>
        <w:tc>
          <w:tcPr>
            <w:tcW w:type="dxa" w:w="3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選定</w:t>
            </w:r>
          </w:p>
        </w:tc>
        <w:tc>
          <w:tcPr>
            <w:tcW w:type="dxa" w:w="4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フロントエンド</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P-2</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P-3</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Database for MySQL Flexible Server</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P-4</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バックエンド実行環境</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App Service（Always On 有効）</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N-03（久しぶりのアクセスで遅くならない）と N-04（接続を維持する）を満たす常駐型。Azure Functions の従量課金は「処理のたびに実行環境がゼロから立ち上がる」構成に当たり、要求が避けたいとするものそのもの</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バーコード読み取り</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ブラウザ上でカメラ映像を読み取る</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P-5。ライブラリの選定は実装設計に委ねる</w:t>
            </w:r>
          </w:p>
        </w:tc>
      </w:tr>
    </w:tbl>
    <w:p>
      <w:pPr>
        <w:spacing w:after="60"/>
      </w:pPr>
    </w:p>
    <w:p>
      <w:pPr>
        <w:pStyle w:val="Heading1"/>
        <w:spacing w:after="160" w:before="240"/>
      </w:pPr>
      <w:r>
        <w:br w:type="page"/>
      </w:r>
      <w:r>
        <w:rPr>
          <w:b/>
          <w:bCs/>
          <w:sz w:val="28"/>
          <w:szCs w:val="28"/>
        </w:rPr>
        <w:t xml:space="preserve">8. 要求と要件の対応表</w:t>
      </w:r>
    </w:p>
    <w:p>
      <w:pPr>
        <w:pStyle w:val="Heading2"/>
        <w:spacing w:after="120" w:before="200"/>
      </w:pPr>
      <w:r>
        <w:rPr>
          <w:b/>
          <w:bCs/>
          <w:sz w:val="24"/>
          <w:szCs w:val="24"/>
        </w:rPr>
        <w:t xml:space="preserve">8.1 Lv1 要求一覧との対応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70"/>
        <w:gridCol w:w="4354"/>
        <w:gridCol w:w="3776"/>
      </w:tblGrid>
      <w:tr>
        <w:trPr>
          <w:tblHeader/>
        </w:trPr>
        <w:tc>
          <w:tcPr>
            <w:tcW w:type="dxa" w:w="87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項番</w:t>
            </w:r>
          </w:p>
        </w:tc>
        <w:tc>
          <w:tcPr>
            <w:tcW w:type="dxa" w:w="435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要求（要約）</w:t>
            </w:r>
          </w:p>
        </w:tc>
        <w:tc>
          <w:tcPr>
            <w:tcW w:type="dxa" w:w="37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Web アプリとして動作</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フロントエンド Next.js</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P-2</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 FastAPI</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P-3</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上に構築。DB は MySQL Flexible Server。バックエンドのサービスは自分たちで判断</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P-4, 第7章</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商品コードを入力する場所</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SC-02-08</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入力したコードで商品を検索する操作</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SC-02-09, FR-03-3</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商品の名称を表示する場所</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SC-02-10, FR-03-4</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商品の単価を表示する場所</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SC-02-11, FR-03-4</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検索結果を購入リストに追加する操作</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SC-02-12, FR-04-1</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購入リスト（名称・数量・単価・小計）</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SC-02-14, FR-04-7</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購入を確定する操作</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SC-02-20, FR-08-1</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ログインしているレジ担当者の情報</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 FR-01-5, D-01</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お客様の会員IDの表示</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SC-02-03, SC-02-06, FR-02-4</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一致する商品があれば名称・単価を表示</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一致する商品がなければ「マスタ未登録」を伝える</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FR-03-5, SC-02-02</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追加後にコード入力・名称・単価をクリア</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FR-04-2</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商品登録は何度でも繰り返せる</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FR-04-3</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 ⚑</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x2個とせず 1 商品 1 行</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 により上書き → FR-04-4（3.1, I-2）</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確定すると DB に保存</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 N-02</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いつ・何を・いくつ・いくらで・誰が買い・誰が処理したかが残る</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FR-08-2, DR-3, D-04, D-05</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確定後に税込合計をポップアップで表示</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FR-08-3, SC-02-21</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ポップアップを閉じると画面をクリアし、次の会員ID登録から再開</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FR-08-4, SC-02-21</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担当者ID・パスワードでログイン</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 SC-01-01〜03</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ログイン専用画面。成功で POS 画面へ</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FR-01-2, SC-01</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社外 ID 基盤を使わず単独で管理</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FR-01-3</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誤った ID・パスワードはエラー</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 SC-01-04</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担当者情報を取引記録に紐づける</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 D-04</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 ⚑</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買い物を始める前に会員IDを入力する</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 により上書き → FR-02-3（3.1, I-3）</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会員ID・氏名・電話番号・住所・性別・年齢が登録済み</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存在しない会員IDの扱いを考慮</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 Q-3</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 ⚑</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会員IDを手入力してから商品登録・購入へ進む順序</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手入力は FR-02-2、順序は Lv2 2.8 により上書き（I-3）</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会員IDを持たない客はボタンを押して進む</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FR-02-7, SC-02-05（I-5）</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2.7</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税込・税抜の両方の合計を表示</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FR-07-1, SC-02-21</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税率をデータとして持ち、コード改修なしで変更可能</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 FR-09-1, D-06, DR-4</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フロントとバックで役割分担（API 連携）</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購入データは失われない。確定時に DB へ永続化</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営業時間内は同じ応答速度。久しぶりのアクセスで遅くならない</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 第7章</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接続を維持。処理ごとにゼロから立ち上がる構成を避ける</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 第7章</w:t>
            </w:r>
          </w:p>
        </w:tc>
      </w:tr>
      <w:tr>
        <w:tc>
          <w:tcPr>
            <w:tcW w:type="dxa" w:w="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画面イメージ</w:t>
            </w:r>
          </w:p>
        </w:tc>
        <w:tc>
          <w:tcPr>
            <w:tcW w:type="dxa" w:w="43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注釈 ①〜⑩</w:t>
            </w:r>
          </w:p>
        </w:tc>
        <w:tc>
          <w:tcPr>
            <w:tcW w:type="dxa" w:w="3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4.4 の「Lv1図」列</w:t>
            </w:r>
          </w:p>
        </w:tc>
      </w:tr>
    </w:tbl>
    <w:p>
      <w:pPr>
        <w:spacing w:after="60"/>
      </w:pPr>
    </w:p>
    <w:p>
      <w:pPr>
        <w:pStyle w:val="Heading2"/>
        <w:spacing w:after="120" w:before="200"/>
      </w:pPr>
      <w:r>
        <w:rPr>
          <w:b/>
          <w:bCs/>
          <w:sz w:val="24"/>
          <w:szCs w:val="24"/>
        </w:rPr>
        <w:t xml:space="preserve">8.2 Lv2 要求一覧との対応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8"/>
        <w:gridCol w:w="5684"/>
        <w:gridCol w:w="2748"/>
      </w:tblGrid>
      <w:tr>
        <w:trPr>
          <w:tblHeader/>
        </w:trPr>
        <w:tc>
          <w:tcPr>
            <w:tcW w:type="dxa" w:w="5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項番</w:t>
            </w:r>
          </w:p>
        </w:tc>
        <w:tc>
          <w:tcPr>
            <w:tcW w:type="dxa" w:w="56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要求（要約）</w:t>
            </w:r>
          </w:p>
        </w:tc>
        <w:tc>
          <w:tcPr>
            <w:tcW w:type="dxa" w:w="274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Web / Next.js / FastAPI / Azure（Lv1 と同じ）</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P-1〜P-4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カメラ付きデバイスでの利用。カメラでバーコードを読み取る（「Lv3」の記載あり）</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 N-05（解釈は I-1）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カメラでバーコードを読み取り商品コードとして認識</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SC-02-07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認識成功時に「1件追加された」フィードバック</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FR-03-6, SC-02-13</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スキャンは連続して行える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FR-03-2, SC-02-07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既にある商品は数量を増やす</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ない商品は新しい行で追加</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FR-04-5</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手入力にも対応し、挙動をスキャンと揃える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 FR-04-6</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特定の 1 商品を選択できる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選択した商品を強調表示</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FR-05-2, SC-02-15</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選択した商品の情報を表示</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FR-05-3, SC-02-16</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選択状態の商品を削除</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FR-05-4, SC-02-18</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選択状態の商品の数量を後から変更</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FR-05-5, SC-02-17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 1 以上。0 にはできない（削除で行う）</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数量は最大 99</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FR-05-7（超過時の挙動は Q-2）</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変更を小計・合計に反映</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FR-05-8, SC-02-19</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会員に限り、特定商品に期間を定めた値引き</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 FR-06-4, D-07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割合形式と金額形式の両方</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FR-06-2, FR-06-3, D-07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値引き額がわかるように表示</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FR-06-5, SC-02-14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対象・期間・内容をコード改修なしで変更・追加</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FR-06-6, FR-09-2, D-07, DR-4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単価は将来変更される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確定済み取引は当時の単価のまま。過去の売上金額が変わらない</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FR-08-5, D-05, DR-1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2.7</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レジ担当者のログイン（Lv1 継続）</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会員IDをバーコードスキャンで購入までにいつでも読み込める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 FR-02-3, SC-02-04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購入までに会員IDを入力すれば値引きを適用</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氏名・電話番号・住所・性別・年齢が登録済み</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会員ID未入力のまま購入は会員なしの正常取引</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FR-02-5, DR-2</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存在しない会員IDの扱いを考慮</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 Q-3</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2.9</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消費税の表示・変更対応（Lv1 継続）</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フロントとバックで役割分担</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データは失われない。値引き適用・単価変更の履歴を含む</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 D-08</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営業時間内は同じ応答速度</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接続を維持した運用</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同じ商品を連続スキャンしたとき、どう見つけるか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FR-04-4（実現方法は設計）</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選択中の商品をどこで管理するか</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FR-05-1（実現方法は設計）</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w:t>
            </w:r>
          </w:p>
        </w:tc>
        <w:tc>
          <w:tcPr>
            <w:tcW w:type="dxa" w:w="56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会員ID入力前にスキャンした商品への値引き適用</w:t>
            </w:r>
          </w:p>
        </w:tc>
        <w:tc>
          <w:tcPr>
            <w:tcW w:type="dxa" w:w="27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FR-06-7</w:t>
            </w:r>
          </w:p>
        </w:tc>
      </w:tr>
    </w:tbl>
    <w:p>
      <w:pPr>
        <w:spacing w:after="60"/>
      </w:pPr>
    </w:p>
    <w:p>
      <w:pPr>
        <w:pStyle w:val="Heading2"/>
        <w:spacing w:after="120" w:before="200"/>
      </w:pPr>
      <w:r>
        <w:rPr>
          <w:b/>
          <w:bCs/>
          <w:sz w:val="24"/>
          <w:szCs w:val="24"/>
        </w:rPr>
        <w:t xml:space="preserve">8.3 対応の確認</w:t>
      </w:r>
    </w:p>
    <w:p>
      <w:pPr>
        <w:pStyle w:val="ListParagraph"/>
        <w:numPr>
          <w:ilvl w:val="0"/>
          <w:numId w:val="3"/>
        </w:numPr>
        <w:spacing w:after="60"/>
      </w:pPr>
      <w:r>
        <w:rPr>
          <w:sz w:val="20"/>
          <w:szCs w:val="20"/>
        </w:rPr>
        <w:t xml:space="preserve">Lv1 の要求項目 39 行、Lv2 の要求項目 36 行は、すべて本書の要件・画面要素・データ項目に対応する</w:t>
      </w:r>
    </w:p>
    <w:p>
      <w:pPr>
        <w:pStyle w:val="ListParagraph"/>
        <w:numPr>
          <w:ilvl w:val="0"/>
          <w:numId w:val="3"/>
        </w:numPr>
        <w:spacing w:after="60"/>
      </w:pPr>
      <w:r>
        <w:rPr>
          <w:sz w:val="20"/>
          <w:szCs w:val="20"/>
        </w:rPr>
        <w:t xml:space="preserve">要求一覧に明文がない要件は、導出した 3 件（◇: FR-06-7, SC-02-07, SC-02-19）のみ。それ以外の要求外事項は要件にせず 9.3 に置いた</w:t>
      </w:r>
    </w:p>
    <w:p>
      <w:pPr>
        <w:pStyle w:val="Heading1"/>
        <w:spacing w:after="160" w:before="240"/>
      </w:pPr>
      <w:r>
        <w:br w:type="page"/>
      </w:r>
      <w:r>
        <w:rPr>
          <w:b/>
          <w:bCs/>
          <w:sz w:val="28"/>
          <w:szCs w:val="28"/>
        </w:rPr>
        <w:t xml:space="preserve">9. 解釈と確認事項</w:t>
      </w:r>
    </w:p>
    <w:p>
      <w:pPr>
        <w:pStyle w:val="Heading2"/>
        <w:spacing w:after="120" w:before="200"/>
      </w:pPr>
      <w:r>
        <w:rPr>
          <w:b/>
          <w:bCs/>
          <w:sz w:val="24"/>
          <w:szCs w:val="24"/>
        </w:rPr>
        <w:t xml:space="preserve">9.1 要求一覧の矛盾・曖昧さと本書の解釈</w:t>
      </w:r>
    </w:p>
    <w:p>
      <w:pPr>
        <w:spacing w:after="120"/>
      </w:pPr>
      <w:r>
        <w:rPr>
          <w:sz w:val="20"/>
          <w:szCs w:val="20"/>
        </w:rPr>
        <w:t xml:space="preserve">要求一覧を読むうえで避けられない解釈。いずれも要求一覧の文面を根拠にしている。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8"/>
        <w:gridCol w:w="1645"/>
        <w:gridCol w:w="3085"/>
        <w:gridCol w:w="3085"/>
        <w:gridCol w:w="877"/>
      </w:tblGrid>
      <w:tr>
        <w:trPr>
          <w:tblHeader/>
        </w:trPr>
        <w:tc>
          <w:tcPr>
            <w:tcW w:type="dxa" w:w="30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6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事項</w:t>
            </w:r>
          </w:p>
        </w:tc>
        <w:tc>
          <w:tcPr>
            <w:tcW w:type="dxa" w:w="30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要求一覧の記述</w:t>
            </w:r>
          </w:p>
        </w:tc>
        <w:tc>
          <w:tcPr>
            <w:tcW w:type="dxa" w:w="30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本書の解釈</w:t>
            </w:r>
          </w:p>
        </w:tc>
        <w:tc>
          <w:tcPr>
            <w:tcW w:type="dxa" w:w="87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該当</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I-1</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カメラスキャンの実装レベル</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前提条件は「Lv3ではカメラでの読み取りに対応する」、Lv2 機能要求 2.1 はカメラ読み取りの振る舞いを定義</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機能要求 2.1 が振る舞いまで定義しているため </w:t>
            </w:r>
            <w:r>
              <w:rPr>
                <w:sz w:val="18"/>
                <w:szCs w:val="18"/>
              </w:rPr>
              <w:t xml:space="preserve">Lv2 で実装する</w:t>
            </w:r>
            <w:r>
              <w:rPr>
                <w:sz w:val="18"/>
                <w:szCs w:val="18"/>
              </w:rPr>
              <w:t xml:space="preserve">。前提条件の「Lv3」は記載誤りと判断。要確認</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I-2</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同一商品の再登録</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2.3「1商品1行」と Lv2 2.1「数量を増やす」</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が上書き。</w:t>
            </w:r>
            <w:r>
              <w:rPr>
                <w:sz w:val="18"/>
                <w:szCs w:val="18"/>
              </w:rPr>
              <w:t xml:space="preserve">数量加算</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I-3</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会員IDの入力時期</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2.6「買い物を始める前に」と Lv2 2.8「購入までにいつでも」</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が上書き。</w:t>
            </w:r>
            <w:r>
              <w:rPr>
                <w:sz w:val="18"/>
                <w:szCs w:val="18"/>
              </w:rPr>
              <w:t xml:space="preserve">いつでも</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FR-02-3</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I-4</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「レジ担当者の情報」の表示内容</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 は項目を特定していない</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画面イメージの注釈「レジ担当者名表示エリア」から</w:t>
            </w:r>
            <w:r>
              <w:rPr>
                <w:sz w:val="18"/>
                <w:szCs w:val="18"/>
              </w:rPr>
              <w:t xml:space="preserve">氏名</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 D-01</w:t>
            </w:r>
          </w:p>
        </w:tc>
      </w:tr>
      <w:tr>
        <w:tc>
          <w:tcPr>
            <w:tcW w:type="dxa" w:w="3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I-5</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「お客様ID読み込みボタン」の役割</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2.6「会員IDを持たない客は入力不要でボタンを押して進む」</w:t>
            </w:r>
          </w:p>
        </w:tc>
        <w:tc>
          <w:tcPr>
            <w:tcW w:type="dxa" w:w="30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入力があれば読み込み、未入力なら会員なしで進む</w:t>
            </w:r>
            <w:r>
              <w:rPr>
                <w:sz w:val="18"/>
                <w:szCs w:val="18"/>
              </w:rPr>
              <w:t xml:space="preserve">二役</w:t>
            </w:r>
          </w:p>
        </w:tc>
        <w:tc>
          <w:tcPr>
            <w:tcW w:type="dxa" w:w="8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FR-02-7, SC-02-05</w:t>
            </w:r>
          </w:p>
        </w:tc>
      </w:tr>
    </w:tbl>
    <w:p>
      <w:pPr>
        <w:spacing w:after="60"/>
      </w:pPr>
    </w:p>
    <w:p>
      <w:pPr>
        <w:pStyle w:val="Heading2"/>
        <w:spacing w:after="120" w:before="200"/>
      </w:pPr>
      <w:r>
        <w:rPr>
          <w:b/>
          <w:bCs/>
          <w:sz w:val="24"/>
          <w:szCs w:val="24"/>
        </w:rPr>
        <w:t xml:space="preserve">9.2 要求から導出した要件（◇）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3724"/>
        <w:gridCol w:w="4656"/>
      </w:tblGrid>
      <w:tr>
        <w:trPr>
          <w:tblHeader/>
        </w:trPr>
        <w:tc>
          <w:tcPr>
            <w:tcW w:type="dxa" w:w="6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37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導出した要件</w:t>
            </w:r>
          </w:p>
        </w:tc>
        <w:tc>
          <w:tcPr>
            <w:tcW w:type="dxa" w:w="465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FR-06-7</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商品登録後に会員IDを読み込んだ場合も値引きを適用</w:t>
            </w:r>
          </w:p>
        </w:tc>
        <w:tc>
          <w:tcPr>
            <w:tcW w:type="dxa" w:w="46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2.8「購入までに会員IDを入力すれば適用できる」が、商品登録後の読み込みを許容している</w:t>
            </w:r>
          </w:p>
        </w:tc>
      </w:tr>
      <w:tr>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SC-02-07</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カメラプレビューを常時表示</w:t>
            </w:r>
          </w:p>
        </w:tc>
        <w:tc>
          <w:tcPr>
            <w:tcW w:type="dxa" w:w="46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2.1「1回ごとにスキャンを終了させず、続けて次の商品を読み取れる」</w:t>
            </w:r>
          </w:p>
        </w:tc>
      </w:tr>
      <w:tr>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SC-02-19</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合計金額の表示</w:t>
            </w:r>
          </w:p>
        </w:tc>
        <w:tc>
          <w:tcPr>
            <w:tcW w:type="dxa" w:w="46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2.4「購入リスト全体の合計金額に反映されること」は、合計が表示されていることを前提とする</w:t>
            </w:r>
          </w:p>
        </w:tc>
      </w:tr>
    </w:tbl>
    <w:p>
      <w:pPr>
        <w:spacing w:after="60"/>
      </w:pPr>
    </w:p>
    <w:p>
      <w:pPr>
        <w:pStyle w:val="Heading2"/>
        <w:spacing w:after="120" w:before="200"/>
      </w:pPr>
      <w:r>
        <w:rPr>
          <w:b/>
          <w:bCs/>
          <w:sz w:val="24"/>
          <w:szCs w:val="24"/>
        </w:rPr>
        <w:t xml:space="preserve">9.3 出題者への確認事項</w:t>
      </w:r>
    </w:p>
    <w:p>
      <w:pPr>
        <w:spacing w:after="120"/>
      </w:pPr>
      <w:r>
        <w:rPr>
          <w:sz w:val="20"/>
          <w:szCs w:val="20"/>
        </w:rPr>
        <w:t xml:space="preserve">要求一覧に明文がなく、実装に着手するには決める必要がある事項。本書では決めず、選択肢を添えて問う。前版で本書が独自に決めていた事項は、ここに戻した。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5"/>
        <w:gridCol w:w="4251"/>
        <w:gridCol w:w="3188"/>
        <w:gridCol w:w="1136"/>
      </w:tblGrid>
      <w:tr>
        <w:trPr>
          <w:tblHeader/>
        </w:trPr>
        <w:tc>
          <w:tcPr>
            <w:tcW w:type="dxa" w:w="4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42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確認事項</w:t>
            </w:r>
          </w:p>
        </w:tc>
        <w:tc>
          <w:tcPr>
            <w:tcW w:type="dxa" w:w="318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選択肢の例</w:t>
            </w:r>
          </w:p>
        </w:tc>
        <w:tc>
          <w:tcPr>
            <w:tcW w:type="dxa" w:w="113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影響</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数量変更の操作方式</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直接入力／増減ボタン／両方</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SC-02-17</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数量が 99 を超える操作をした場合の挙動（数量変更・連続スキャンの両方）</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拒否して上限を伝える／99 に丸める</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FR-05-7</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Q-3</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存在しない会員IDを読み込んだ後の操作</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再入力を求める／会員なしで続行できる／両方</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Q-4</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購入リストが空のまま購入操作をした場合</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拒否して伝える／操作を無効化</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Q-5</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スキャンで読み取った商品を、追加ボタンなしで自動的にリストへ入れるか</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自動追加／手入力と同じく追加ボタン</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FR-03-6, FR-04-1</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Q-6</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消費税の端数処理と計算単位</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切り捨て／四捨五入、明細ごと／合計に対して</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FR-07-1, D-04</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Q-7</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割合値引きの端数処理、値引きと課税の順序</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切り捨て、値引き後に課税 など</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 FR-07</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Q-8</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同一商品に複数の値引きが該当する場合</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最大額の 1 件／すべて適用／登録時に重複を禁止</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Q-9</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税率・値引きを変更する手段</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設定ファイル／DB を直接更新／管理画面を設ける</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Q-10</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変更できる利用者の範囲（レジ担当者にも許すか）</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全員／特定の担当者のみ（権限区分が必要）</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Q-11</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パスワードの保持方法</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ハッシュ化して保持／指定なし</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Q-12</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会員の「年齢」の保持方法</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年齢のまま／生年月日を保持して算出</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Q-13</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税率変更の履歴（変更後、過去の取引の税額をどう扱うか）</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取引に適用税率を記録／記録しない</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 D-06</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Q-14</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商品名称が変更された場合の過去の取引記録</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名称も購入時点で写し取る／最新名称を表示</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Q-15</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マスタから削除した商品・会員を含む過去の取引</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論理削除で残す／削除を禁止／物理削除を許す</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 D-03</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Q-16</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応答速度の数値目標</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例: 商品検索 1 秒以内 など</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Q-17</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複数のレジ端末が同時に利用されることを想定するか</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想定する（取引 ID の一意性等が必要）／1 台</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 D-04</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Q-18</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セキュリティ要件（通信の暗号化、パスワード保護、権限）をどこまで求めるか</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全体</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Q-19</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バックアップ、操作ログ、対応ブラウザの指定の要否</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非機能</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Q-20</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前版が追加していた機能（ログアウト、会員IDのクリア、現金決済とお釣り、会計のキャンセル、管理画面）の要否</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必要／不要</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w:t>
            </w:r>
          </w:p>
        </w:tc>
      </w:tr>
      <w:tr>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Q-21</w:t>
            </w:r>
          </w:p>
        </w:tc>
        <w:tc>
          <w:tcPr>
            <w:tcW w:type="dxa" w:w="4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バーコードの規格・桁数（商品・会員証）</w:t>
            </w:r>
          </w:p>
        </w:tc>
        <w:tc>
          <w:tcPr>
            <w:tcW w:type="dxa" w:w="3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JAN 13 桁 など。Lv1 画面イメージは 11 桁の例</w:t>
            </w:r>
          </w:p>
        </w:tc>
        <w:tc>
          <w:tcPr>
            <w:tcW w:type="dxa" w:w="11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 FR-03-1</w:t>
            </w:r>
          </w:p>
        </w:tc>
      </w:tr>
    </w:tbl>
    <w:p>
      <w:pPr>
        <w:spacing w:after="60"/>
      </w:pPr>
    </w:p>
    <w:p>
      <w:pPr>
        <w:pStyle w:val="Heading1"/>
        <w:spacing w:after="160" w:before="240"/>
      </w:pPr>
      <w:r>
        <w:br w:type="page"/>
      </w:r>
      <w:r>
        <w:rPr>
          <w:b/>
          <w:bCs/>
          <w:sz w:val="28"/>
          <w:szCs w:val="28"/>
        </w:rPr>
        <w:t xml:space="preserve">10.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0"/>
        <w:gridCol w:w="1184"/>
        <w:gridCol w:w="7106"/>
      </w:tblGrid>
      <w:tr>
        <w:trPr>
          <w:tblHeader/>
        </w:trPr>
        <w:tc>
          <w:tcPr>
            <w:tcW w:type="dxa" w:w="7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版</w:t>
            </w:r>
          </w:p>
        </w:tc>
        <w:tc>
          <w:tcPr>
            <w:tcW w:type="dxa" w:w="11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日付</w:t>
            </w:r>
          </w:p>
        </w:tc>
        <w:tc>
          <w:tcPr>
            <w:tcW w:type="dxa" w:w="71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v1.0</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2026-09-09</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忠実版として作成。前版（v1.2）から、要求一覧に明文のない機能・仕様（ログアウト、管理画面と権限、現金決済、会員IDクリア、監査ログ、バックアップ、応答速度目標値、KGI/KPI、店舗規模の想定、セキュリティ要件等）を除き、実装上決めざるを得ない事項は決定ではなく確認事項（Q-1〜Q-21）に戻した。要求から直接導出した要件は ◇ 3 件のみ。図 2 枚を作り直した</w:t>
            </w:r>
          </w:p>
        </w:tc>
      </w:tr>
    </w:tbl>
    <w:p>
      <w:pPr>
        <w:spacing w:after="60"/>
      </w:pPr>
    </w:p>
    <w:p>
      <w:pPr>
        <w:pStyle w:val="Heading1"/>
        <w:spacing w:after="160" w:before="240"/>
      </w:pPr>
      <w:r>
        <w:br w:type="page"/>
      </w:r>
      <w:r>
        <w:rPr>
          <w:b/>
          <w:bCs/>
          <w:sz w:val="28"/>
          <w:szCs w:val="28"/>
        </w:rPr>
        <w:t xml:space="preserve">付録 A. Lv1 要求一覧の画面イメージ（転載）</w:t>
      </w:r>
    </w:p>
    <w:p>
      <w:pPr>
        <w:spacing w:after="120"/>
      </w:pPr>
      <w:r>
        <w:rPr>
          <w:sz w:val="20"/>
          <w:szCs w:val="20"/>
        </w:rPr>
        <w:t xml:space="preserve">Lv1 要求一覧に含まれていた画面イメージを転載する。第4章 4.4 の「Lv1図」欄の注釈番号（①〜⑩）はこの図を指す。</w:t>
      </w:r>
    </w:p>
    <w:p>
      <w:pPr>
        <w:spacing w:after="120" w:before="120"/>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33650"/>
                    </a:xfrm>
                    <a:prstGeom prst="rect">
                      <a:avLst/>
                    </a:prstGeom>
                  </pic:spPr>
                </pic:pic>
              </a:graphicData>
            </a:graphic>
          </wp:inline>
        </w:drawing>
      </w:r>
    </w:p>
    <w:p>
      <w:pPr>
        <w:spacing w:after="120"/>
      </w:pPr>
      <w:r>
        <w:rPr>
          <w:sz w:val="20"/>
          <w:szCs w:val="20"/>
        </w:rPr>
        <w:t xml:space="preserve">図中に描かれた注釈は ①〜⑦ である。原文の画像には、これに加えて次の注釈がテキストボックスとして重ねて配置されていた（画像には含まれないため、ここに転記する）。</w:t>
      </w:r>
    </w:p>
    <w:p>
      <w:pPr>
        <w:pStyle w:val="ListParagraph"/>
        <w:numPr>
          <w:ilvl w:val="0"/>
          <w:numId w:val="3"/>
        </w:numPr>
        <w:spacing w:after="60"/>
      </w:pPr>
      <w:r>
        <w:rPr>
          <w:sz w:val="20"/>
          <w:szCs w:val="20"/>
        </w:rPr>
        <w:t xml:space="preserve">⑧ お客様ID入力エリア</w:t>
      </w:r>
    </w:p>
    <w:p>
      <w:pPr>
        <w:pStyle w:val="ListParagraph"/>
        <w:numPr>
          <w:ilvl w:val="0"/>
          <w:numId w:val="3"/>
        </w:numPr>
        <w:spacing w:after="60"/>
      </w:pPr>
      <w:r>
        <w:rPr>
          <w:sz w:val="20"/>
          <w:szCs w:val="20"/>
        </w:rPr>
        <w:t xml:space="preserve">⑨ お客様ID読み込みボタン</w:t>
      </w:r>
    </w:p>
    <w:p>
      <w:pPr>
        <w:pStyle w:val="ListParagraph"/>
        <w:numPr>
          <w:ilvl w:val="0"/>
          <w:numId w:val="3"/>
        </w:numPr>
        <w:spacing w:after="60"/>
      </w:pPr>
      <w:r>
        <w:rPr>
          <w:sz w:val="20"/>
          <w:szCs w:val="20"/>
        </w:rPr>
        <w:t xml:space="preserve">⑩ お客様名表示エリア</w:t>
      </w:r>
    </w:p>
    <w:p>
      <w:pPr>
        <w:pStyle w:val="ListParagraph"/>
        <w:numPr>
          <w:ilvl w:val="0"/>
          <w:numId w:val="3"/>
        </w:numPr>
        <w:spacing w:after="60"/>
      </w:pPr>
      <w:r>
        <w:rPr>
          <w:sz w:val="20"/>
          <w:szCs w:val="20"/>
        </w:rPr>
        <w:t xml:space="preserve">レジ担当者名表示エリア（番号なし）</w:t>
      </w:r>
    </w:p>
    <w:p>
      <w:pPr>
        <w:spacing w:after="120"/>
      </w:pPr>
      <w:r>
        <w:rPr>
          <w:sz w:val="20"/>
          <w:szCs w:val="20"/>
        </w:rPr>
        <w:t xml:space="preserve">4.4 の「Lv1図」欄の ⑧⑨⑩ と ※ は、この転記を指す。</w:t>
      </w:r>
    </w:p>
    <w:p>
      <w:pPr>
        <w:pStyle w:val="Heading1"/>
        <w:spacing w:after="160" w:before="240"/>
      </w:pPr>
      <w:r>
        <w:br w:type="page"/>
      </w:r>
      <w:r>
        <w:rPr>
          <w:b/>
          <w:bCs/>
          <w:sz w:val="28"/>
          <w:szCs w:val="28"/>
        </w:rPr>
        <w:t xml:space="preserve">付録 B. 要求一覧の原文（転記）</w:t>
      </w:r>
    </w:p>
    <w:p>
      <w:pPr>
        <w:spacing w:after="120"/>
      </w:pPr>
      <w:r>
        <w:rPr>
          <w:sz w:val="20"/>
          <w:szCs w:val="20"/>
        </w:rPr>
        <w:t xml:space="preserve">本書の入力である 2 つの要求一覧を、対応表（第8章）との突き合わせのために転記する。項番は原文のまま。</w:t>
      </w:r>
    </w:p>
    <w:p>
      <w:pPr>
        <w:pStyle w:val="Heading2"/>
        <w:spacing w:after="120" w:before="200"/>
      </w:pPr>
      <w:r>
        <w:rPr>
          <w:b/>
          <w:bCs/>
          <w:sz w:val="24"/>
          <w:szCs w:val="24"/>
        </w:rPr>
        <w:t xml:space="preserve">B.1 Lv1 要求一覧（簡易POSアプリ）</w:t>
      </w:r>
    </w:p>
    <w:p>
      <w:pPr>
        <w:spacing w:after="120"/>
      </w:pPr>
      <w:r>
        <w:rPr>
          <w:sz w:val="20"/>
          <w:szCs w:val="20"/>
        </w:rPr>
        <w:t xml:space="preserve">このドキュメントには「何を作るべきか（要求）」だけを記載しています。API仕様やDBテーブル設計などの「どう作るか（実装設計）」はあえて含めていません。画面イメージや処理の流れから、必要なAPI・データ構造は自分で考えて設計してください。</w:t>
      </w:r>
    </w:p>
    <w:p>
      <w:pPr>
        <w:spacing w:after="120"/>
      </w:pPr>
      <w:r>
        <w:rPr>
          <w:b/>
          <w:bCs/>
          <w:sz w:val="20"/>
          <w:szCs w:val="20"/>
        </w:rPr>
        <w:t xml:space="preserve">1. 前提条件（変更不可）</w:t>
      </w:r>
    </w:p>
    <w:p>
      <w:pPr>
        <w:pStyle w:val="ListParagraph"/>
        <w:numPr>
          <w:ilvl w:val="0"/>
          <w:numId w:val="3"/>
        </w:numPr>
        <w:spacing w:after="60"/>
      </w:pPr>
      <w:r>
        <w:rPr>
          <w:sz w:val="20"/>
          <w:szCs w:val="20"/>
        </w:rPr>
        <w:t xml:space="preserve">Webアプリとして動作すること（ブラウザからアクセス）</w:t>
      </w:r>
    </w:p>
    <w:p>
      <w:pPr>
        <w:pStyle w:val="ListParagraph"/>
        <w:numPr>
          <w:ilvl w:val="0"/>
          <w:numId w:val="3"/>
        </w:numPr>
        <w:spacing w:after="60"/>
      </w:pPr>
      <w:r>
        <w:rPr>
          <w:sz w:val="20"/>
          <w:szCs w:val="20"/>
        </w:rPr>
        <w:t xml:space="preserve">フロントエンド：Next.js</w:t>
      </w:r>
    </w:p>
    <w:p>
      <w:pPr>
        <w:pStyle w:val="ListParagraph"/>
        <w:numPr>
          <w:ilvl w:val="0"/>
          <w:numId w:val="3"/>
        </w:numPr>
        <w:spacing w:after="60"/>
      </w:pPr>
      <w:r>
        <w:rPr>
          <w:sz w:val="20"/>
          <w:szCs w:val="20"/>
        </w:rPr>
        <w:t xml:space="preserve">バックエンド：FastAPI</w:t>
      </w:r>
    </w:p>
    <w:p>
      <w:pPr>
        <w:pStyle w:val="ListParagraph"/>
        <w:numPr>
          <w:ilvl w:val="0"/>
          <w:numId w:val="3"/>
        </w:numPr>
        <w:spacing w:after="60"/>
      </w:pPr>
      <w:r>
        <w:rPr>
          <w:sz w:val="20"/>
          <w:szCs w:val="20"/>
        </w:rPr>
        <w:t xml:space="preserve">インフラ：Microsoft Azure上で構築する（データベースはAzure Database for MySQL Flexible Serverを利用する。バックエンドをAzure上のどのサービスで動かすかは、後述の要求から自分たちで判断すること）</w:t>
      </w:r>
    </w:p>
    <w:p>
      <w:pPr>
        <w:spacing w:after="120"/>
      </w:pPr>
      <w:r>
        <w:rPr>
          <w:b/>
          <w:bCs/>
          <w:sz w:val="20"/>
          <w:szCs w:val="20"/>
        </w:rPr>
        <w:t xml:space="preserve">2. 機能要求</w:t>
      </w:r>
    </w:p>
    <w:p>
      <w:pPr>
        <w:spacing w:after="120"/>
      </w:pPr>
      <w:r>
        <w:rPr>
          <w:sz w:val="20"/>
          <w:szCs w:val="20"/>
        </w:rPr>
        <w:t xml:space="preserve">2.1 画面に必要な要素</w:t>
      </w:r>
    </w:p>
    <w:p>
      <w:pPr>
        <w:pStyle w:val="ListParagraph"/>
        <w:numPr>
          <w:ilvl w:val="0"/>
          <w:numId w:val="3"/>
        </w:numPr>
        <w:spacing w:after="60"/>
      </w:pPr>
      <w:r>
        <w:rPr>
          <w:sz w:val="20"/>
          <w:szCs w:val="20"/>
        </w:rPr>
        <w:t xml:space="preserve">商品コードを入力する場所</w:t>
      </w:r>
    </w:p>
    <w:p>
      <w:pPr>
        <w:pStyle w:val="ListParagraph"/>
        <w:numPr>
          <w:ilvl w:val="0"/>
          <w:numId w:val="3"/>
        </w:numPr>
        <w:spacing w:after="60"/>
      </w:pPr>
      <w:r>
        <w:rPr>
          <w:sz w:val="20"/>
          <w:szCs w:val="20"/>
        </w:rPr>
        <w:t xml:space="preserve">入力したコードで商品を検索する操作（読み込み）</w:t>
      </w:r>
    </w:p>
    <w:p>
      <w:pPr>
        <w:pStyle w:val="ListParagraph"/>
        <w:numPr>
          <w:ilvl w:val="0"/>
          <w:numId w:val="3"/>
        </w:numPr>
        <w:spacing w:after="60"/>
      </w:pPr>
      <w:r>
        <w:rPr>
          <w:sz w:val="20"/>
          <w:szCs w:val="20"/>
        </w:rPr>
        <w:t xml:space="preserve">検索した商品の「名称」を表示する場所</w:t>
      </w:r>
    </w:p>
    <w:p>
      <w:pPr>
        <w:pStyle w:val="ListParagraph"/>
        <w:numPr>
          <w:ilvl w:val="0"/>
          <w:numId w:val="3"/>
        </w:numPr>
        <w:spacing w:after="60"/>
      </w:pPr>
      <w:r>
        <w:rPr>
          <w:sz w:val="20"/>
          <w:szCs w:val="20"/>
        </w:rPr>
        <w:t xml:space="preserve">検索した商品の「単価」を表示する場所</w:t>
      </w:r>
    </w:p>
    <w:p>
      <w:pPr>
        <w:pStyle w:val="ListParagraph"/>
        <w:numPr>
          <w:ilvl w:val="0"/>
          <w:numId w:val="3"/>
        </w:numPr>
        <w:spacing w:after="60"/>
      </w:pPr>
      <w:r>
        <w:rPr>
          <w:sz w:val="20"/>
          <w:szCs w:val="20"/>
        </w:rPr>
        <w:t xml:space="preserve">検索結果を購入リストに追加する操作</w:t>
      </w:r>
    </w:p>
    <w:p>
      <w:pPr>
        <w:pStyle w:val="ListParagraph"/>
        <w:numPr>
          <w:ilvl w:val="0"/>
          <w:numId w:val="3"/>
        </w:numPr>
        <w:spacing w:after="60"/>
      </w:pPr>
      <w:r>
        <w:rPr>
          <w:sz w:val="20"/>
          <w:szCs w:val="20"/>
        </w:rPr>
        <w:t xml:space="preserve">追加された商品を一覧表示する購入リスト（名称・数量・単価・小計がわかること）</w:t>
      </w:r>
    </w:p>
    <w:p>
      <w:pPr>
        <w:pStyle w:val="ListParagraph"/>
        <w:numPr>
          <w:ilvl w:val="0"/>
          <w:numId w:val="3"/>
        </w:numPr>
        <w:spacing w:after="60"/>
      </w:pPr>
      <w:r>
        <w:rPr>
          <w:sz w:val="20"/>
          <w:szCs w:val="20"/>
        </w:rPr>
        <w:t xml:space="preserve">購入を確定する操作</w:t>
      </w:r>
    </w:p>
    <w:p>
      <w:pPr>
        <w:pStyle w:val="ListParagraph"/>
        <w:numPr>
          <w:ilvl w:val="0"/>
          <w:numId w:val="3"/>
        </w:numPr>
        <w:spacing w:after="60"/>
      </w:pPr>
      <w:r>
        <w:rPr>
          <w:sz w:val="20"/>
          <w:szCs w:val="20"/>
        </w:rPr>
        <w:t xml:space="preserve">POSシステムにログインしているレジ担当者の情報</w:t>
      </w:r>
    </w:p>
    <w:p>
      <w:pPr>
        <w:pStyle w:val="ListParagraph"/>
        <w:numPr>
          <w:ilvl w:val="0"/>
          <w:numId w:val="3"/>
        </w:numPr>
        <w:spacing w:after="60"/>
      </w:pPr>
      <w:r>
        <w:rPr>
          <w:sz w:val="20"/>
          <w:szCs w:val="20"/>
        </w:rPr>
        <w:t xml:space="preserve">お客様の会員IDの表示</w:t>
      </w:r>
    </w:p>
    <w:p>
      <w:pPr>
        <w:spacing w:after="120"/>
      </w:pPr>
      <w:r>
        <w:rPr>
          <w:sz w:val="20"/>
          <w:szCs w:val="20"/>
        </w:rPr>
        <w:t xml:space="preserve">2.2 商品検索の振る舞い</w:t>
      </w:r>
    </w:p>
    <w:p>
      <w:pPr>
        <w:pStyle w:val="ListParagraph"/>
        <w:numPr>
          <w:ilvl w:val="0"/>
          <w:numId w:val="3"/>
        </w:numPr>
        <w:spacing w:after="60"/>
      </w:pPr>
      <w:r>
        <w:rPr>
          <w:sz w:val="20"/>
          <w:szCs w:val="20"/>
        </w:rPr>
        <w:t xml:space="preserve">入力された商品コードに一致する商品が商品マスタに存在する場合、名称・単価を画面に表示する。</w:t>
      </w:r>
    </w:p>
    <w:p>
      <w:pPr>
        <w:pStyle w:val="ListParagraph"/>
        <w:numPr>
          <w:ilvl w:val="0"/>
          <w:numId w:val="3"/>
        </w:numPr>
        <w:spacing w:after="60"/>
      </w:pPr>
      <w:r>
        <w:rPr>
          <w:sz w:val="20"/>
          <w:szCs w:val="20"/>
        </w:rPr>
        <w:t xml:space="preserve">一致する商品が存在しない場合、「商品がマスタ未登録です」といった旨をユーザーに伝える。</w:t>
      </w:r>
    </w:p>
    <w:p>
      <w:pPr>
        <w:spacing w:after="120"/>
      </w:pPr>
      <w:r>
        <w:rPr>
          <w:sz w:val="20"/>
          <w:szCs w:val="20"/>
        </w:rPr>
        <w:t xml:space="preserve">2.3 購入リストへの追加の振る舞い</w:t>
      </w:r>
    </w:p>
    <w:p>
      <w:pPr>
        <w:pStyle w:val="ListParagraph"/>
        <w:numPr>
          <w:ilvl w:val="0"/>
          <w:numId w:val="3"/>
        </w:numPr>
        <w:spacing w:after="60"/>
      </w:pPr>
      <w:r>
        <w:rPr>
          <w:sz w:val="20"/>
          <w:szCs w:val="20"/>
        </w:rPr>
        <w:t xml:space="preserve">商品を購入リストに追加すると、コード入力・名称表示・単価表示の内容はクリアされる（次の商品を続けて登録できる状態に戻る）。</w:t>
      </w:r>
    </w:p>
    <w:p>
      <w:pPr>
        <w:pStyle w:val="ListParagraph"/>
        <w:numPr>
          <w:ilvl w:val="0"/>
          <w:numId w:val="3"/>
        </w:numPr>
        <w:spacing w:after="60"/>
      </w:pPr>
      <w:r>
        <w:rPr>
          <w:sz w:val="20"/>
          <w:szCs w:val="20"/>
        </w:rPr>
        <w:t xml:space="preserve">商品登録は何度でも繰り返せるが、x2個とせず、1商品1行の表示とする。</w:t>
      </w:r>
    </w:p>
    <w:p>
      <w:pPr>
        <w:spacing w:after="120"/>
      </w:pPr>
      <w:r>
        <w:rPr>
          <w:sz w:val="20"/>
          <w:szCs w:val="20"/>
        </w:rPr>
        <w:t xml:space="preserve">2.4 購入確定の振る舞い</w:t>
      </w:r>
    </w:p>
    <w:p>
      <w:pPr>
        <w:pStyle w:val="ListParagraph"/>
        <w:numPr>
          <w:ilvl w:val="0"/>
          <w:numId w:val="3"/>
        </w:numPr>
        <w:spacing w:after="60"/>
      </w:pPr>
      <w:r>
        <w:rPr>
          <w:sz w:val="20"/>
          <w:szCs w:val="20"/>
        </w:rPr>
        <w:t xml:space="preserve">購入リストの内容を確定すると、購入結果はデータベースに保存されなければならない。</w:t>
      </w:r>
    </w:p>
    <w:p>
      <w:pPr>
        <w:pStyle w:val="ListParagraph"/>
        <w:numPr>
          <w:ilvl w:val="0"/>
          <w:numId w:val="3"/>
        </w:numPr>
        <w:spacing w:after="60"/>
      </w:pPr>
      <w:r>
        <w:rPr>
          <w:sz w:val="20"/>
          <w:szCs w:val="20"/>
        </w:rPr>
        <w:t xml:space="preserve">保存する際、少なくとも「いつ・何を・いくつ・いくらで誰が買って誰がレジの処理をしたか」が後から分かる状態で残す必要がある。</w:t>
      </w:r>
    </w:p>
    <w:p>
      <w:pPr>
        <w:pStyle w:val="ListParagraph"/>
        <w:numPr>
          <w:ilvl w:val="0"/>
          <w:numId w:val="3"/>
        </w:numPr>
        <w:spacing w:after="60"/>
      </w:pPr>
      <w:r>
        <w:rPr>
          <w:sz w:val="20"/>
          <w:szCs w:val="20"/>
        </w:rPr>
        <w:t xml:space="preserve">購入確定後、税込みの合計金額をポップアップ等でユーザーに表示する。</w:t>
      </w:r>
    </w:p>
    <w:p>
      <w:pPr>
        <w:pStyle w:val="ListParagraph"/>
        <w:numPr>
          <w:ilvl w:val="0"/>
          <w:numId w:val="3"/>
        </w:numPr>
        <w:spacing w:after="60"/>
      </w:pPr>
      <w:r>
        <w:rPr>
          <w:sz w:val="20"/>
          <w:szCs w:val="20"/>
        </w:rPr>
        <w:t xml:space="preserve">ユーザーがそのポップアップを閉じる操作をすると、画面上のコード入力・名称表示・単価表示・購入リストの内容がクリアされ、次の会員ID登録から再開できる状態に戻る。</w:t>
      </w:r>
    </w:p>
    <w:p>
      <w:pPr>
        <w:spacing w:after="120"/>
      </w:pPr>
      <w:r>
        <w:rPr>
          <w:sz w:val="20"/>
          <w:szCs w:val="20"/>
        </w:rPr>
        <w:t xml:space="preserve">2.5 レジ担当者のログイン</w:t>
      </w:r>
    </w:p>
    <w:p>
      <w:pPr>
        <w:pStyle w:val="ListParagraph"/>
        <w:numPr>
          <w:ilvl w:val="0"/>
          <w:numId w:val="3"/>
        </w:numPr>
        <w:spacing w:after="60"/>
      </w:pPr>
      <w:r>
        <w:rPr>
          <w:sz w:val="20"/>
          <w:szCs w:val="20"/>
        </w:rPr>
        <w:t xml:space="preserve">レジ業務を開始する前に、担当者は「担当者ID」と「パスワード」を入力してログインする。</w:t>
      </w:r>
    </w:p>
    <w:p>
      <w:pPr>
        <w:pStyle w:val="ListParagraph"/>
        <w:numPr>
          <w:ilvl w:val="0"/>
          <w:numId w:val="3"/>
        </w:numPr>
        <w:spacing w:after="60"/>
      </w:pPr>
      <w:r>
        <w:rPr>
          <w:sz w:val="20"/>
          <w:szCs w:val="20"/>
        </w:rPr>
        <w:t xml:space="preserve">ログイン専用の画面を用意し、正常にログインするとPOSアプリ画面に遷移する。</w:t>
      </w:r>
    </w:p>
    <w:p>
      <w:pPr>
        <w:pStyle w:val="ListParagraph"/>
        <w:numPr>
          <w:ilvl w:val="0"/>
          <w:numId w:val="3"/>
        </w:numPr>
        <w:spacing w:after="60"/>
      </w:pPr>
      <w:r>
        <w:rPr>
          <w:sz w:val="20"/>
          <w:szCs w:val="20"/>
        </w:rPr>
        <w:t xml:space="preserve">社外のID基盤（会社の統一ログインの仕組みなど）は利用せず、このシステム単独でID・パスワードを管理する。</w:t>
      </w:r>
    </w:p>
    <w:p>
      <w:pPr>
        <w:pStyle w:val="ListParagraph"/>
        <w:numPr>
          <w:ilvl w:val="0"/>
          <w:numId w:val="3"/>
        </w:numPr>
        <w:spacing w:after="60"/>
      </w:pPr>
      <w:r>
        <w:rPr>
          <w:sz w:val="20"/>
          <w:szCs w:val="20"/>
        </w:rPr>
        <w:t xml:space="preserve">誤った担当者IDまたはパスワードが入力された場合、ログインさせずエラーであることを伝える。</w:t>
      </w:r>
    </w:p>
    <w:p>
      <w:pPr>
        <w:pStyle w:val="ListParagraph"/>
        <w:numPr>
          <w:ilvl w:val="0"/>
          <w:numId w:val="3"/>
        </w:numPr>
        <w:spacing w:after="60"/>
      </w:pPr>
      <w:r>
        <w:rPr>
          <w:sz w:val="20"/>
          <w:szCs w:val="20"/>
        </w:rPr>
        <w:t xml:space="preserve">ログインした担当者の情報は、その後の取引記録に紐づく想定である。</w:t>
      </w:r>
    </w:p>
    <w:p>
      <w:pPr>
        <w:spacing w:after="120"/>
      </w:pPr>
      <w:r>
        <w:rPr>
          <w:sz w:val="20"/>
          <w:szCs w:val="20"/>
        </w:rPr>
        <w:t xml:space="preserve">2.6 会員情報の取り扱い</w:t>
      </w:r>
    </w:p>
    <w:p>
      <w:pPr>
        <w:pStyle w:val="ListParagraph"/>
        <w:numPr>
          <w:ilvl w:val="0"/>
          <w:numId w:val="3"/>
        </w:numPr>
        <w:spacing w:after="60"/>
      </w:pPr>
      <w:r>
        <w:rPr>
          <w:sz w:val="20"/>
          <w:szCs w:val="20"/>
        </w:rPr>
        <w:t xml:space="preserve">買い物を始める前に、会員カードの番号（会員ID）をシステムに入力するステップがある。</w:t>
      </w:r>
    </w:p>
    <w:p>
      <w:pPr>
        <w:pStyle w:val="ListParagraph"/>
        <w:numPr>
          <w:ilvl w:val="0"/>
          <w:numId w:val="3"/>
        </w:numPr>
        <w:spacing w:after="60"/>
      </w:pPr>
      <w:r>
        <w:rPr>
          <w:sz w:val="20"/>
          <w:szCs w:val="20"/>
        </w:rPr>
        <w:t xml:space="preserve">会員には、会員ID・氏名・電話番号・住所・性別・年齢といった情報が登録済みの前提である。</w:t>
      </w:r>
    </w:p>
    <w:p>
      <w:pPr>
        <w:pStyle w:val="ListParagraph"/>
        <w:numPr>
          <w:ilvl w:val="0"/>
          <w:numId w:val="3"/>
        </w:numPr>
        <w:spacing w:after="60"/>
      </w:pPr>
      <w:r>
        <w:rPr>
          <w:sz w:val="20"/>
          <w:szCs w:val="20"/>
        </w:rPr>
        <w:t xml:space="preserve">入力された会員IDに対応する会員が存在しない場合の扱いも考慮する必要がある。</w:t>
      </w:r>
    </w:p>
    <w:p>
      <w:pPr>
        <w:pStyle w:val="ListParagraph"/>
        <w:numPr>
          <w:ilvl w:val="0"/>
          <w:numId w:val="3"/>
        </w:numPr>
        <w:spacing w:after="60"/>
      </w:pPr>
      <w:r>
        <w:rPr>
          <w:sz w:val="20"/>
          <w:szCs w:val="20"/>
        </w:rPr>
        <w:t xml:space="preserve">会員IDを手入力してから商品登録・購入へ進む、という順序がある。</w:t>
      </w:r>
    </w:p>
    <w:p>
      <w:pPr>
        <w:pStyle w:val="ListParagraph"/>
        <w:numPr>
          <w:ilvl w:val="0"/>
          <w:numId w:val="3"/>
        </w:numPr>
        <w:spacing w:after="60"/>
      </w:pPr>
      <w:r>
        <w:rPr>
          <w:sz w:val="20"/>
          <w:szCs w:val="20"/>
        </w:rPr>
        <w:t xml:space="preserve">会員IDを持っていないお客様は、入力不要で「お客様ID読み込みボタン」を押して商品登録・購入へ進む。</w:t>
      </w:r>
    </w:p>
    <w:p>
      <w:pPr>
        <w:spacing w:after="120"/>
      </w:pPr>
      <w:r>
        <w:rPr>
          <w:sz w:val="20"/>
          <w:szCs w:val="20"/>
        </w:rPr>
        <w:t xml:space="preserve">2.7 消費税の表示</w:t>
      </w:r>
    </w:p>
    <w:p>
      <w:pPr>
        <w:pStyle w:val="ListParagraph"/>
        <w:numPr>
          <w:ilvl w:val="0"/>
          <w:numId w:val="3"/>
        </w:numPr>
        <w:spacing w:after="60"/>
      </w:pPr>
      <w:r>
        <w:rPr>
          <w:sz w:val="20"/>
          <w:szCs w:val="20"/>
        </w:rPr>
        <w:t xml:space="preserve">購入確定時、税込み・税抜きの両方の合計金額をユーザーに提示すること。</w:t>
      </w:r>
    </w:p>
    <w:p>
      <w:pPr>
        <w:spacing w:after="120"/>
      </w:pPr>
      <w:r>
        <w:rPr>
          <w:sz w:val="20"/>
          <w:szCs w:val="20"/>
        </w:rPr>
        <w:t xml:space="preserve">2.8 消費税率の変更への備え</w:t>
      </w:r>
    </w:p>
    <w:p>
      <w:pPr>
        <w:pStyle w:val="ListParagraph"/>
        <w:numPr>
          <w:ilvl w:val="0"/>
          <w:numId w:val="3"/>
        </w:numPr>
        <w:spacing w:after="60"/>
      </w:pPr>
      <w:r>
        <w:rPr>
          <w:sz w:val="20"/>
          <w:szCs w:val="20"/>
        </w:rPr>
        <w:t xml:space="preserve">消費税率は将来変わる可能性がある。税率が変わった際、アプリのプログラムコードそのものを書き換えなくても対応できる状態にしておくこと（＝税率はどこかに"データとして"持たせ、変更可能にする）。</w:t>
      </w:r>
    </w:p>
    <w:p>
      <w:pPr>
        <w:spacing w:after="120"/>
      </w:pPr>
      <w:r>
        <w:rPr>
          <w:b/>
          <w:bCs/>
          <w:sz w:val="20"/>
          <w:szCs w:val="20"/>
        </w:rPr>
        <w:t xml:space="preserve">3. 非機能・その他の要求</w:t>
      </w:r>
    </w:p>
    <w:p>
      <w:pPr>
        <w:pStyle w:val="ListParagraph"/>
        <w:numPr>
          <w:ilvl w:val="0"/>
          <w:numId w:val="3"/>
        </w:numPr>
        <w:spacing w:after="60"/>
      </w:pPr>
      <w:r>
        <w:rPr>
          <w:sz w:val="20"/>
          <w:szCs w:val="20"/>
        </w:rPr>
        <w:t xml:space="preserve">検索や購入などの処理は、フロントエンド（Next.js）とバックエンド（FastAPI）で役割分担して実現すること（API連携が必要）。</w:t>
      </w:r>
    </w:p>
    <w:p>
      <w:pPr>
        <w:pStyle w:val="ListParagraph"/>
        <w:numPr>
          <w:ilvl w:val="0"/>
          <w:numId w:val="3"/>
        </w:numPr>
        <w:spacing w:after="60"/>
      </w:pPr>
      <w:r>
        <w:rPr>
          <w:sz w:val="20"/>
          <w:szCs w:val="20"/>
        </w:rPr>
        <w:t xml:space="preserve">購入データは失われてはならない（購入確定時にDBへの永続化が必須）。</w:t>
      </w:r>
    </w:p>
    <w:p>
      <w:pPr>
        <w:pStyle w:val="ListParagraph"/>
        <w:numPr>
          <w:ilvl w:val="0"/>
          <w:numId w:val="3"/>
        </w:numPr>
        <w:spacing w:after="60"/>
      </w:pPr>
      <w:r>
        <w:rPr>
          <w:sz w:val="20"/>
          <w:szCs w:val="20"/>
        </w:rPr>
        <w:t xml:space="preserve">レジとしての利用中、営業時間内は常に同じような応答速度で動作すること。アクセスが久しぶりにあった瞬間だけ極端に遅くなる、といった挙動は避けたい。</w:t>
      </w:r>
    </w:p>
    <w:p>
      <w:pPr>
        <w:pStyle w:val="ListParagraph"/>
        <w:numPr>
          <w:ilvl w:val="0"/>
          <w:numId w:val="3"/>
        </w:numPr>
        <w:spacing w:after="60"/>
      </w:pPr>
      <w:r>
        <w:rPr>
          <w:sz w:val="20"/>
          <w:szCs w:val="20"/>
        </w:rPr>
        <w:t xml:space="preserve">バックエンドは、DBとの接続を1リクエストごとに一から確立し直すのではなく、ある程度接続を維持した状態で運用することが望ましい（＝処理のたびに実行環境がゼロから立ち上がるような構成は避けたい）。</w:t>
      </w:r>
    </w:p>
    <w:p>
      <w:pPr>
        <w:pStyle w:val="Heading2"/>
        <w:spacing w:after="120" w:before="200"/>
      </w:pPr>
      <w:r>
        <w:rPr>
          <w:b/>
          <w:bCs/>
          <w:sz w:val="24"/>
          <w:szCs w:val="24"/>
        </w:rPr>
        <w:t xml:space="preserve">B.2 Lv2 要求一覧（簡易POSアプリ改）</w:t>
      </w:r>
    </w:p>
    <w:p>
      <w:pPr>
        <w:spacing w:after="120"/>
      </w:pPr>
      <w:r>
        <w:rPr>
          <w:sz w:val="20"/>
          <w:szCs w:val="20"/>
        </w:rPr>
        <w:t xml:space="preserve">このドキュメントには「何を作るべきか（要求）」だけを記載しています。API仕様やDBテーブル設計などの「どう作るか（実装設計）」はあえて含めていません。Lv1の要求はすべて引き継いだ上で、Lv2として追加・変更される要求のみをまとめています。Lv1一覧とあわせて読んでください。</w:t>
      </w:r>
    </w:p>
    <w:p>
      <w:pPr>
        <w:spacing w:after="120"/>
      </w:pPr>
      <w:r>
        <w:rPr>
          <w:b/>
          <w:bCs/>
          <w:sz w:val="20"/>
          <w:szCs w:val="20"/>
        </w:rPr>
        <w:t xml:space="preserve">1. 前提条件（変更不可）</w:t>
      </w:r>
    </w:p>
    <w:p>
      <w:pPr>
        <w:pStyle w:val="ListParagraph"/>
        <w:numPr>
          <w:ilvl w:val="0"/>
          <w:numId w:val="3"/>
        </w:numPr>
        <w:spacing w:after="60"/>
      </w:pPr>
      <w:r>
        <w:rPr>
          <w:sz w:val="20"/>
          <w:szCs w:val="20"/>
        </w:rPr>
        <w:t xml:space="preserve">Webアプリとして動作すること（ブラウザからアクセス）</w:t>
      </w:r>
    </w:p>
    <w:p>
      <w:pPr>
        <w:pStyle w:val="ListParagraph"/>
        <w:numPr>
          <w:ilvl w:val="0"/>
          <w:numId w:val="3"/>
        </w:numPr>
        <w:spacing w:after="60"/>
      </w:pPr>
      <w:r>
        <w:rPr>
          <w:sz w:val="20"/>
          <w:szCs w:val="20"/>
        </w:rPr>
        <w:t xml:space="preserve">フロントエンド：Next.js</w:t>
      </w:r>
    </w:p>
    <w:p>
      <w:pPr>
        <w:pStyle w:val="ListParagraph"/>
        <w:numPr>
          <w:ilvl w:val="0"/>
          <w:numId w:val="3"/>
        </w:numPr>
        <w:spacing w:after="60"/>
      </w:pPr>
      <w:r>
        <w:rPr>
          <w:sz w:val="20"/>
          <w:szCs w:val="20"/>
        </w:rPr>
        <w:t xml:space="preserve">バックエンド：FastAPI</w:t>
      </w:r>
    </w:p>
    <w:p>
      <w:pPr>
        <w:pStyle w:val="ListParagraph"/>
        <w:numPr>
          <w:ilvl w:val="0"/>
          <w:numId w:val="3"/>
        </w:numPr>
        <w:spacing w:after="60"/>
      </w:pPr>
      <w:r>
        <w:rPr>
          <w:sz w:val="20"/>
          <w:szCs w:val="20"/>
        </w:rPr>
        <w:t xml:space="preserve">インフラ：Microsoft Azure上で構築する（データベースはAzure Database for MySQL Flexible Serverを利用する。バックエンドをAzure上のどのサービスで動かすかは、非機能要求から自分たちで判断すること）</w:t>
      </w:r>
    </w:p>
    <w:p>
      <w:pPr>
        <w:pStyle w:val="ListParagraph"/>
        <w:numPr>
          <w:ilvl w:val="0"/>
          <w:numId w:val="3"/>
        </w:numPr>
        <w:spacing w:after="60"/>
      </w:pPr>
      <w:r>
        <w:rPr>
          <w:sz w:val="20"/>
          <w:szCs w:val="20"/>
        </w:rPr>
        <w:t xml:space="preserve">カメラ付きデバイス（ノートPC・スマホ・タブレット）での利用を前提とする。カメラでバーコードを読み取れること（Lv1ではコード手入力のみだったが、Lv3ではカメラでの読み取りに対応する）</w:t>
      </w:r>
    </w:p>
    <w:p>
      <w:pPr>
        <w:spacing w:after="120"/>
      </w:pPr>
      <w:r>
        <w:rPr>
          <w:b/>
          <w:bCs/>
          <w:sz w:val="20"/>
          <w:szCs w:val="20"/>
        </w:rPr>
        <w:t xml:space="preserve">2. 機能要求（Lv1からの変更点・追加点）</w:t>
      </w:r>
    </w:p>
    <w:p>
      <w:pPr>
        <w:spacing w:after="120"/>
      </w:pPr>
      <w:r>
        <w:rPr>
          <w:sz w:val="20"/>
          <w:szCs w:val="20"/>
        </w:rPr>
        <w:t xml:space="preserve">2.1 バーコードスキャンによる商品登録</w:t>
      </w:r>
    </w:p>
    <w:p>
      <w:pPr>
        <w:pStyle w:val="ListParagraph"/>
        <w:numPr>
          <w:ilvl w:val="0"/>
          <w:numId w:val="3"/>
        </w:numPr>
        <w:spacing w:after="60"/>
      </w:pPr>
      <w:r>
        <w:rPr>
          <w:sz w:val="20"/>
          <w:szCs w:val="20"/>
        </w:rPr>
        <w:t xml:space="preserve">カメラでバーコードを読み取り、商品コードとして認識できること。</w:t>
      </w:r>
    </w:p>
    <w:p>
      <w:pPr>
        <w:pStyle w:val="ListParagraph"/>
        <w:numPr>
          <w:ilvl w:val="0"/>
          <w:numId w:val="3"/>
        </w:numPr>
        <w:spacing w:after="60"/>
      </w:pPr>
      <w:r>
        <w:rPr>
          <w:sz w:val="20"/>
          <w:szCs w:val="20"/>
        </w:rPr>
        <w:t xml:space="preserve">認識に成功したら、ユーザーに「1件追加された」ことがわかるフィードバックを示すこと。</w:t>
      </w:r>
    </w:p>
    <w:p>
      <w:pPr>
        <w:pStyle w:val="ListParagraph"/>
        <w:numPr>
          <w:ilvl w:val="0"/>
          <w:numId w:val="3"/>
        </w:numPr>
        <w:spacing w:after="60"/>
      </w:pPr>
      <w:r>
        <w:rPr>
          <w:sz w:val="20"/>
          <w:szCs w:val="20"/>
        </w:rPr>
        <w:t xml:space="preserve">スキャンは連続して行えること（1回ごとにスキャンを終了させず、続けて次の商品を読み取れる）。</w:t>
      </w:r>
    </w:p>
    <w:p>
      <w:pPr>
        <w:pStyle w:val="ListParagraph"/>
        <w:numPr>
          <w:ilvl w:val="0"/>
          <w:numId w:val="3"/>
        </w:numPr>
        <w:spacing w:after="60"/>
      </w:pPr>
      <w:r>
        <w:rPr>
          <w:sz w:val="20"/>
          <w:szCs w:val="20"/>
        </w:rPr>
        <w:t xml:space="preserve">すでに購入リストにある商品を続けてスキャンした場合は、新しい行を増やすのではなく、その商品の数量を増やすこと。</w:t>
      </w:r>
    </w:p>
    <w:p>
      <w:pPr>
        <w:pStyle w:val="ListParagraph"/>
        <w:numPr>
          <w:ilvl w:val="0"/>
          <w:numId w:val="3"/>
        </w:numPr>
        <w:spacing w:after="60"/>
      </w:pPr>
      <w:r>
        <w:rPr>
          <w:sz w:val="20"/>
          <w:szCs w:val="20"/>
        </w:rPr>
        <w:t xml:space="preserve">購入リストにない商品をスキャンした場合は、新しい行として購入リストに追加すること。</w:t>
      </w:r>
    </w:p>
    <w:p>
      <w:pPr>
        <w:pStyle w:val="ListParagraph"/>
        <w:numPr>
          <w:ilvl w:val="0"/>
          <w:numId w:val="3"/>
        </w:numPr>
        <w:spacing w:after="60"/>
      </w:pPr>
      <w:r>
        <w:rPr>
          <w:sz w:val="20"/>
          <w:szCs w:val="20"/>
        </w:rPr>
        <w:t xml:space="preserve">商品コードの手入力にも対応すること。手入力で確定した場合の挙動（新規追加か数量加算か）は、スキャンの場合と同じ考え方に揃えること。</w:t>
      </w:r>
    </w:p>
    <w:p>
      <w:pPr>
        <w:spacing w:after="120"/>
      </w:pPr>
      <w:r>
        <w:rPr>
          <w:sz w:val="20"/>
          <w:szCs w:val="20"/>
        </w:rPr>
        <w:t xml:space="preserve">2.2 購入リストの商品を選択する</w:t>
      </w:r>
    </w:p>
    <w:p>
      <w:pPr>
        <w:pStyle w:val="ListParagraph"/>
        <w:numPr>
          <w:ilvl w:val="0"/>
          <w:numId w:val="3"/>
        </w:numPr>
        <w:spacing w:after="60"/>
      </w:pPr>
      <w:r>
        <w:rPr>
          <w:sz w:val="20"/>
          <w:szCs w:val="20"/>
        </w:rPr>
        <w:t xml:space="preserve">購入リストの中から、特定の1商品を選択できること。</w:t>
      </w:r>
    </w:p>
    <w:p>
      <w:pPr>
        <w:pStyle w:val="ListParagraph"/>
        <w:numPr>
          <w:ilvl w:val="0"/>
          <w:numId w:val="3"/>
        </w:numPr>
        <w:spacing w:after="60"/>
      </w:pPr>
      <w:r>
        <w:rPr>
          <w:sz w:val="20"/>
          <w:szCs w:val="20"/>
        </w:rPr>
        <w:t xml:space="preserve">選択した商品は、他の行と見分けがつくように表示されること（強調表示など）。</w:t>
      </w:r>
    </w:p>
    <w:p>
      <w:pPr>
        <w:pStyle w:val="ListParagraph"/>
        <w:numPr>
          <w:ilvl w:val="0"/>
          <w:numId w:val="3"/>
        </w:numPr>
        <w:spacing w:after="60"/>
      </w:pPr>
      <w:r>
        <w:rPr>
          <w:sz w:val="20"/>
          <w:szCs w:val="20"/>
        </w:rPr>
        <w:t xml:space="preserve">選択した商品の情報（名称・単価・数量など）を、選択操作に応じて画面上に表示すること。</w:t>
      </w:r>
    </w:p>
    <w:p>
      <w:pPr>
        <w:spacing w:after="120"/>
      </w:pPr>
      <w:r>
        <w:rPr>
          <w:sz w:val="20"/>
          <w:szCs w:val="20"/>
        </w:rPr>
        <w:t xml:space="preserve">2.3 購入リストの商品を削除する</w:t>
      </w:r>
    </w:p>
    <w:p>
      <w:pPr>
        <w:pStyle w:val="ListParagraph"/>
        <w:numPr>
          <w:ilvl w:val="0"/>
          <w:numId w:val="3"/>
        </w:numPr>
        <w:spacing w:after="60"/>
      </w:pPr>
      <w:r>
        <w:rPr>
          <w:sz w:val="20"/>
          <w:szCs w:val="20"/>
        </w:rPr>
        <w:t xml:space="preserve">選択状態の商品を、購入リストから削除できること。</w:t>
      </w:r>
    </w:p>
    <w:p>
      <w:pPr>
        <w:spacing w:after="120"/>
      </w:pPr>
      <w:r>
        <w:rPr>
          <w:sz w:val="20"/>
          <w:szCs w:val="20"/>
        </w:rPr>
        <w:t xml:space="preserve">2.4 購入リストの商品の数量を変更する</w:t>
      </w:r>
    </w:p>
    <w:p>
      <w:pPr>
        <w:pStyle w:val="ListParagraph"/>
        <w:numPr>
          <w:ilvl w:val="0"/>
          <w:numId w:val="3"/>
        </w:numPr>
        <w:spacing w:after="60"/>
      </w:pPr>
      <w:r>
        <w:rPr>
          <w:sz w:val="20"/>
          <w:szCs w:val="20"/>
        </w:rPr>
        <w:t xml:space="preserve">選択状態の商品の数量を、後から変更できること。</w:t>
      </w:r>
    </w:p>
    <w:p>
      <w:pPr>
        <w:pStyle w:val="ListParagraph"/>
        <w:numPr>
          <w:ilvl w:val="0"/>
          <w:numId w:val="3"/>
        </w:numPr>
        <w:spacing w:after="60"/>
      </w:pPr>
      <w:r>
        <w:rPr>
          <w:sz w:val="20"/>
          <w:szCs w:val="20"/>
        </w:rPr>
        <w:t xml:space="preserve">数量は最低1個以上とし、0個にはできないこと（0にする操作は「削除」で行う）。</w:t>
      </w:r>
    </w:p>
    <w:p>
      <w:pPr>
        <w:pStyle w:val="ListParagraph"/>
        <w:numPr>
          <w:ilvl w:val="0"/>
          <w:numId w:val="3"/>
        </w:numPr>
        <w:spacing w:after="60"/>
      </w:pPr>
      <w:r>
        <w:rPr>
          <w:sz w:val="20"/>
          <w:szCs w:val="20"/>
        </w:rPr>
        <w:t xml:space="preserve">数量は最大99個までとすること。</w:t>
      </w:r>
    </w:p>
    <w:p>
      <w:pPr>
        <w:pStyle w:val="ListParagraph"/>
        <w:numPr>
          <w:ilvl w:val="0"/>
          <w:numId w:val="3"/>
        </w:numPr>
        <w:spacing w:after="60"/>
      </w:pPr>
      <w:r>
        <w:rPr>
          <w:sz w:val="20"/>
          <w:szCs w:val="20"/>
        </w:rPr>
        <w:t xml:space="preserve">数量を変更したら、その商品の小計・購入リスト全体の合計金額に反映されること。</w:t>
      </w:r>
    </w:p>
    <w:p>
      <w:pPr>
        <w:spacing w:after="120"/>
      </w:pPr>
      <w:r>
        <w:rPr>
          <w:sz w:val="20"/>
          <w:szCs w:val="20"/>
        </w:rPr>
        <w:t xml:space="preserve">2.5 会員特典の割引・値引きの適用</w:t>
      </w:r>
    </w:p>
    <w:p>
      <w:pPr>
        <w:pStyle w:val="ListParagraph"/>
        <w:numPr>
          <w:ilvl w:val="0"/>
          <w:numId w:val="3"/>
        </w:numPr>
        <w:spacing w:after="60"/>
      </w:pPr>
      <w:r>
        <w:rPr>
          <w:sz w:val="20"/>
          <w:szCs w:val="20"/>
        </w:rPr>
        <w:t xml:space="preserve">会員に限り、特定の商品に対して、期間を定めた値引き（販促企画）が適用される。</w:t>
      </w:r>
    </w:p>
    <w:p>
      <w:pPr>
        <w:pStyle w:val="ListParagraph"/>
        <w:numPr>
          <w:ilvl w:val="0"/>
          <w:numId w:val="3"/>
        </w:numPr>
        <w:spacing w:after="60"/>
      </w:pPr>
      <w:r>
        <w:rPr>
          <w:sz w:val="20"/>
          <w:szCs w:val="20"/>
        </w:rPr>
        <w:t xml:space="preserve">値引きには、割合で引く形式（例：20%引き）と、金額で引く形式（例：20円引き）の両方があり得ること。</w:t>
      </w:r>
    </w:p>
    <w:p>
      <w:pPr>
        <w:pStyle w:val="ListParagraph"/>
        <w:numPr>
          <w:ilvl w:val="0"/>
          <w:numId w:val="3"/>
        </w:numPr>
        <w:spacing w:after="60"/>
      </w:pPr>
      <w:r>
        <w:rPr>
          <w:sz w:val="20"/>
          <w:szCs w:val="20"/>
        </w:rPr>
        <w:t xml:space="preserve">値引きが適用された商品は、購入リスト上でどのくらい値引きされたかがわかるように表示すること。</w:t>
      </w:r>
    </w:p>
    <w:p>
      <w:pPr>
        <w:pStyle w:val="ListParagraph"/>
        <w:numPr>
          <w:ilvl w:val="0"/>
          <w:numId w:val="3"/>
        </w:numPr>
        <w:spacing w:after="60"/>
      </w:pPr>
      <w:r>
        <w:rPr>
          <w:sz w:val="20"/>
          <w:szCs w:val="20"/>
        </w:rPr>
        <w:t xml:space="preserve">値引きの対象商品・適用期間・値引き内容は、消費税率と同様に、プログラムコードを書き換えなくても変更・追加できる状態にしておくこと。</w:t>
      </w:r>
    </w:p>
    <w:p>
      <w:pPr>
        <w:spacing w:after="120"/>
      </w:pPr>
      <w:r>
        <w:rPr>
          <w:sz w:val="20"/>
          <w:szCs w:val="20"/>
        </w:rPr>
        <w:t xml:space="preserve">2.6 商品単価が変わった場合の取り扱い</w:t>
      </w:r>
    </w:p>
    <w:p>
      <w:pPr>
        <w:pStyle w:val="ListParagraph"/>
        <w:numPr>
          <w:ilvl w:val="0"/>
          <w:numId w:val="3"/>
        </w:numPr>
        <w:spacing w:after="60"/>
      </w:pPr>
      <w:r>
        <w:rPr>
          <w:sz w:val="20"/>
          <w:szCs w:val="20"/>
        </w:rPr>
        <w:t xml:space="preserve">商品の単価は将来変更されることがある。</w:t>
      </w:r>
    </w:p>
    <w:p>
      <w:pPr>
        <w:pStyle w:val="ListParagraph"/>
        <w:numPr>
          <w:ilvl w:val="0"/>
          <w:numId w:val="3"/>
        </w:numPr>
        <w:spacing w:after="60"/>
      </w:pPr>
      <w:r>
        <w:rPr>
          <w:sz w:val="20"/>
          <w:szCs w:val="20"/>
        </w:rPr>
        <w:t xml:space="preserve">すでに購入が確定した過去の取引については、その後に商品マスタの単価が変更されても、購入した当時の単価のまま記録が変わらないこと（後から単価を見直しても、過去の売上金額が変わってしまってはならない）。</w:t>
      </w:r>
    </w:p>
    <w:p>
      <w:pPr>
        <w:spacing w:after="120"/>
      </w:pPr>
      <w:r>
        <w:rPr>
          <w:sz w:val="20"/>
          <w:szCs w:val="20"/>
        </w:rPr>
        <w:t xml:space="preserve">2.7 レジ担当者のログイン（Lv1を継続）</w:t>
      </w:r>
    </w:p>
    <w:p>
      <w:pPr>
        <w:pStyle w:val="ListParagraph"/>
        <w:numPr>
          <w:ilvl w:val="0"/>
          <w:numId w:val="3"/>
        </w:numPr>
        <w:spacing w:after="60"/>
      </w:pPr>
      <w:r>
        <w:rPr>
          <w:sz w:val="20"/>
          <w:szCs w:val="20"/>
        </w:rPr>
        <w:t xml:space="preserve">レジ業務を開始する前に、担当者は「担当者ID」と「パスワード」を入力してログインする。ログイン専用の画面を用意し、正常にログインするとPOSアプリ画面に遷移する。</w:t>
      </w:r>
    </w:p>
    <w:p>
      <w:pPr>
        <w:pStyle w:val="ListParagraph"/>
        <w:numPr>
          <w:ilvl w:val="0"/>
          <w:numId w:val="3"/>
        </w:numPr>
        <w:spacing w:after="60"/>
      </w:pPr>
      <w:r>
        <w:rPr>
          <w:sz w:val="20"/>
          <w:szCs w:val="20"/>
        </w:rPr>
        <w:t xml:space="preserve">社外のID基盤（SSOなど）は利用しない。誤ったID・パスワードの場合はログインさせずエラーを伝える。</w:t>
      </w:r>
    </w:p>
    <w:p>
      <w:pPr>
        <w:spacing w:after="120"/>
      </w:pPr>
      <w:r>
        <w:rPr>
          <w:sz w:val="20"/>
          <w:szCs w:val="20"/>
        </w:rPr>
        <w:t xml:space="preserve">2.8 会員情報の取り扱い</w:t>
      </w:r>
    </w:p>
    <w:p>
      <w:pPr>
        <w:pStyle w:val="ListParagraph"/>
        <w:numPr>
          <w:ilvl w:val="0"/>
          <w:numId w:val="3"/>
        </w:numPr>
        <w:spacing w:after="60"/>
      </w:pPr>
      <w:r>
        <w:rPr>
          <w:sz w:val="20"/>
          <w:szCs w:val="20"/>
        </w:rPr>
        <w:t xml:space="preserve">会員IDをバーコードスキャンで購入までにいつでも読み込むことができる。</w:t>
      </w:r>
    </w:p>
    <w:p>
      <w:pPr>
        <w:pStyle w:val="ListParagraph"/>
        <w:numPr>
          <w:ilvl w:val="0"/>
          <w:numId w:val="3"/>
        </w:numPr>
        <w:spacing w:after="60"/>
      </w:pPr>
      <w:r>
        <w:rPr>
          <w:sz w:val="20"/>
          <w:szCs w:val="20"/>
        </w:rPr>
        <w:t xml:space="preserve">会員特典の値引きは購入までに会員IDを入力すれば適用できる。</w:t>
      </w:r>
    </w:p>
    <w:p>
      <w:pPr>
        <w:pStyle w:val="ListParagraph"/>
        <w:numPr>
          <w:ilvl w:val="0"/>
          <w:numId w:val="3"/>
        </w:numPr>
        <w:spacing w:after="60"/>
      </w:pPr>
      <w:r>
        <w:rPr>
          <w:sz w:val="20"/>
          <w:szCs w:val="20"/>
        </w:rPr>
        <w:t xml:space="preserve">会員には氏名・電話番号・住所・性別・年齢などの情報が登録済みの前提である。</w:t>
      </w:r>
    </w:p>
    <w:p>
      <w:pPr>
        <w:pStyle w:val="ListParagraph"/>
        <w:numPr>
          <w:ilvl w:val="0"/>
          <w:numId w:val="3"/>
        </w:numPr>
        <w:spacing w:after="60"/>
      </w:pPr>
      <w:r>
        <w:rPr>
          <w:sz w:val="20"/>
          <w:szCs w:val="20"/>
        </w:rPr>
        <w:t xml:space="preserve">会員IDが未入力のまま購入した場合は、エラーではなく会員なしの正常な取引として扱う。</w:t>
      </w:r>
    </w:p>
    <w:p>
      <w:pPr>
        <w:pStyle w:val="ListParagraph"/>
        <w:numPr>
          <w:ilvl w:val="0"/>
          <w:numId w:val="3"/>
        </w:numPr>
        <w:spacing w:after="60"/>
      </w:pPr>
      <w:r>
        <w:rPr>
          <w:sz w:val="20"/>
          <w:szCs w:val="20"/>
        </w:rPr>
        <w:t xml:space="preserve">入力された会員IDに対応する会員が存在しない場合の扱いも考慮すること。</w:t>
      </w:r>
    </w:p>
    <w:p>
      <w:pPr>
        <w:spacing w:after="120"/>
      </w:pPr>
      <w:r>
        <w:rPr>
          <w:sz w:val="20"/>
          <w:szCs w:val="20"/>
        </w:rPr>
        <w:t xml:space="preserve">2.9 消費税の表示・変更対応（Lv1を継続）</w:t>
      </w:r>
    </w:p>
    <w:p>
      <w:pPr>
        <w:pStyle w:val="ListParagraph"/>
        <w:numPr>
          <w:ilvl w:val="0"/>
          <w:numId w:val="3"/>
        </w:numPr>
        <w:spacing w:after="60"/>
      </w:pPr>
      <w:r>
        <w:rPr>
          <w:sz w:val="20"/>
          <w:szCs w:val="20"/>
        </w:rPr>
        <w:t xml:space="preserve">購入確定時、税込み・税抜きの両方の合計金額を表示する。</w:t>
      </w:r>
    </w:p>
    <w:p>
      <w:pPr>
        <w:pStyle w:val="ListParagraph"/>
        <w:numPr>
          <w:ilvl w:val="0"/>
          <w:numId w:val="3"/>
        </w:numPr>
        <w:spacing w:after="60"/>
      </w:pPr>
      <w:r>
        <w:rPr>
          <w:sz w:val="20"/>
          <w:szCs w:val="20"/>
        </w:rPr>
        <w:t xml:space="preserve">消費税率は、プログラムコードを書き換えなくても変更できる状態にしておく。</w:t>
      </w:r>
    </w:p>
    <w:p>
      <w:pPr>
        <w:spacing w:after="120"/>
      </w:pPr>
      <w:r>
        <w:rPr>
          <w:b/>
          <w:bCs/>
          <w:sz w:val="20"/>
          <w:szCs w:val="20"/>
        </w:rPr>
        <w:t xml:space="preserve">3. 非機能・その他の要求</w:t>
      </w:r>
    </w:p>
    <w:p>
      <w:pPr>
        <w:pStyle w:val="ListParagraph"/>
        <w:numPr>
          <w:ilvl w:val="0"/>
          <w:numId w:val="3"/>
        </w:numPr>
        <w:spacing w:after="60"/>
      </w:pPr>
      <w:r>
        <w:rPr>
          <w:sz w:val="20"/>
          <w:szCs w:val="20"/>
        </w:rPr>
        <w:t xml:space="preserve">検索・スキャン・購入などの処理は、フロントエンド（Next.js）とバックエンド（FastAPI）で役割分担して実現すること。</w:t>
      </w:r>
    </w:p>
    <w:p>
      <w:pPr>
        <w:pStyle w:val="ListParagraph"/>
        <w:numPr>
          <w:ilvl w:val="0"/>
          <w:numId w:val="3"/>
        </w:numPr>
        <w:spacing w:after="60"/>
      </w:pPr>
      <w:r>
        <w:rPr>
          <w:sz w:val="20"/>
          <w:szCs w:val="20"/>
        </w:rPr>
        <w:t xml:space="preserve">データは失われてはならない（購入確定時のDB永続化、値引き適用や単価変更の履歴を含む）。</w:t>
      </w:r>
    </w:p>
    <w:p>
      <w:pPr>
        <w:pStyle w:val="ListParagraph"/>
        <w:numPr>
          <w:ilvl w:val="0"/>
          <w:numId w:val="3"/>
        </w:numPr>
        <w:spacing w:after="60"/>
      </w:pPr>
      <w:r>
        <w:rPr>
          <w:sz w:val="20"/>
          <w:szCs w:val="20"/>
        </w:rPr>
        <w:t xml:space="preserve">レジとしての利用中、営業時間内は常に同じような応答速度で動作すること。</w:t>
      </w:r>
    </w:p>
    <w:p>
      <w:pPr>
        <w:pStyle w:val="ListParagraph"/>
        <w:numPr>
          <w:ilvl w:val="0"/>
          <w:numId w:val="3"/>
        </w:numPr>
        <w:spacing w:after="60"/>
      </w:pPr>
      <w:r>
        <w:rPr>
          <w:sz w:val="20"/>
          <w:szCs w:val="20"/>
        </w:rPr>
        <w:t xml:space="preserve">バックエンドは、DBとの接続をある程度維持した状態で運用することが望ましい（処理のたびに実行環境がゼロから立ち上がる構成は避けたい）。</w:t>
      </w:r>
    </w:p>
    <w:p>
      <w:pPr>
        <w:spacing w:after="120"/>
      </w:pPr>
      <w:r>
        <w:rPr>
          <w:b/>
          <w:bCs/>
          <w:sz w:val="20"/>
          <w:szCs w:val="20"/>
        </w:rPr>
        <w:t xml:space="preserve">4. 考えてみてほしいこと</w:t>
      </w:r>
    </w:p>
    <w:p>
      <w:pPr>
        <w:pStyle w:val="ListParagraph"/>
        <w:numPr>
          <w:ilvl w:val="0"/>
          <w:numId w:val="3"/>
        </w:numPr>
        <w:spacing w:after="60"/>
      </w:pPr>
      <w:r>
        <w:rPr>
          <w:sz w:val="20"/>
          <w:szCs w:val="20"/>
        </w:rPr>
        <w:t xml:space="preserve">同じ商品を連続でスキャンしたとき、「新しい行を増やす」のではなく「数量を増やす」ためには、フロントエンドはどうやって購入リストの中から同じ商品を見つければよいか？</w:t>
      </w:r>
    </w:p>
    <w:p>
      <w:pPr>
        <w:pStyle w:val="ListParagraph"/>
        <w:numPr>
          <w:ilvl w:val="0"/>
          <w:numId w:val="3"/>
        </w:numPr>
        <w:spacing w:after="60"/>
      </w:pPr>
      <w:r>
        <w:rPr>
          <w:sz w:val="20"/>
          <w:szCs w:val="20"/>
        </w:rPr>
        <w:t xml:space="preserve">購入リストの中で「今どの商品が選択されているか」は、どこで・どうやって管理するのが良いか？</w:t>
      </w:r>
    </w:p>
    <w:p>
      <w:pPr>
        <w:pStyle w:val="ListParagraph"/>
        <w:numPr>
          <w:ilvl w:val="0"/>
          <w:numId w:val="3"/>
        </w:numPr>
        <w:spacing w:after="60"/>
      </w:pPr>
      <w:r>
        <w:rPr>
          <w:sz w:val="20"/>
          <w:szCs w:val="20"/>
        </w:rPr>
        <w:t xml:space="preserve">会員IDを入力する前にスキャンした商品が割引対象であった場合に、どう値引きを適用するのか？</w:t>
      </w:r>
    </w:p>
    <w:sectPr>
      <w:footerReference w:type="default" r:id="rId7"/>
      <w:pgSz w:w="11906" w:h="16838" w:orient="portrait"/>
      <w:pgMar w:top="1300" w:right="1450" w:bottom="13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Meiryo" w:cs="Meiryo" w:eastAsia="Meiryo" w:hAnsi="Meiryo"/>
      <w:b/>
      <w:bCs/>
      <w:color w:val="1F3864"/>
      <w:sz w:val="28"/>
      <w:szCs w:val="28"/>
    </w:rPr>
  </w:style>
  <w:style w:type="paragraph" w:styleId="Heading2">
    <w:name w:val="Heading 2"/>
    <w:basedOn w:val="Normal"/>
    <w:next w:val="Normal"/>
    <w:qFormat/>
    <w:pPr>
      <w:spacing w:after="120" w:before="200"/>
      <w:outlineLvl w:val="1"/>
    </w:pPr>
    <w:rPr>
      <w:rFonts w:ascii="Meiryo" w:cs="Meiryo" w:eastAsia="Meiryo" w:hAnsi="Meiryo"/>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2c0513fca37eda9766df3bcc701de87b7025ec.png"/><Relationship Id="rId9" Type="http://schemas.openxmlformats.org/officeDocument/2006/relationships/image" Target="media/2f8bd0bcb9e61b53e013e39785710529a409d48e.png"/><Relationship Id="rId10" Type="http://schemas.openxmlformats.org/officeDocument/2006/relationships/image" Target="media/92b5c3f14aad31bb5054bb691c9ce44bf0836d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2026-09-09T09:18:17.311Z</dcterms:created>
  <dcterms:modified xsi:type="dcterms:W3CDTF">2026-09-09T09:18:17.313Z</dcterms:modified>
</cp:coreProperties>
</file>

<file path=docProps/custom.xml><?xml version="1.0" encoding="utf-8"?>
<Properties xmlns="http://schemas.openxmlformats.org/officeDocument/2006/custom-properties" xmlns:vt="http://schemas.openxmlformats.org/officeDocument/2006/docPropsVTypes"/>
</file>