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0D9318C" w14:textId="71DD7F1B" w:rsidR="007B03FB" w:rsidRPr="00976A21" w:rsidRDefault="00000000">
      <w:pPr>
        <w:spacing w:after="200"/>
        <w:rPr>
          <w:rFonts w:ascii="メイリオ" w:eastAsia="メイリオ" w:hAnsi="メイリオ"/>
          <w:color w:val="000000" w:themeColor="text1"/>
        </w:rPr>
      </w:pPr>
      <w:r w:rsidRPr="00976A21">
        <w:rPr>
          <w:rFonts w:ascii="メイリオ" w:eastAsia="メイリオ" w:hAnsi="メイリオ"/>
          <w:b/>
          <w:bCs/>
          <w:color w:val="000000" w:themeColor="text1"/>
          <w:sz w:val="32"/>
          <w:szCs w:val="32"/>
        </w:rPr>
        <w:t>Lv</w:t>
      </w:r>
      <w:r w:rsidR="00B254C9">
        <w:rPr>
          <w:rFonts w:ascii="メイリオ" w:eastAsia="メイリオ" w:hAnsi="メイリオ" w:hint="eastAsia"/>
          <w:b/>
          <w:bCs/>
          <w:color w:val="000000" w:themeColor="text1"/>
          <w:sz w:val="32"/>
          <w:szCs w:val="32"/>
        </w:rPr>
        <w:t>2</w:t>
      </w:r>
      <w:r w:rsidRPr="00976A21">
        <w:rPr>
          <w:rFonts w:ascii="メイリオ" w:eastAsia="メイリオ" w:hAnsi="メイリオ"/>
          <w:b/>
          <w:bCs/>
          <w:color w:val="000000" w:themeColor="text1"/>
          <w:sz w:val="32"/>
          <w:szCs w:val="32"/>
        </w:rPr>
        <w:t xml:space="preserve"> 要求一覧（簡易POSアプリ</w:t>
      </w:r>
      <w:r w:rsidR="00E42E46" w:rsidRPr="00976A21">
        <w:rPr>
          <w:rFonts w:ascii="メイリオ" w:eastAsia="メイリオ" w:hAnsi="メイリオ" w:hint="eastAsia"/>
          <w:b/>
          <w:bCs/>
          <w:color w:val="000000" w:themeColor="text1"/>
          <w:sz w:val="32"/>
          <w:szCs w:val="32"/>
        </w:rPr>
        <w:t>改</w:t>
      </w:r>
      <w:r w:rsidRPr="00976A21">
        <w:rPr>
          <w:rFonts w:ascii="メイリオ" w:eastAsia="メイリオ" w:hAnsi="メイリオ" w:hint="eastAsia"/>
          <w:b/>
          <w:bCs/>
          <w:color w:val="000000" w:themeColor="text1"/>
          <w:sz w:val="32"/>
          <w:szCs w:val="32"/>
        </w:rPr>
        <w:t>）</w:t>
      </w:r>
    </w:p>
    <w:p w14:paraId="474E7CE9" w14:textId="77777777" w:rsidR="007B03FB" w:rsidRPr="00976A21" w:rsidRDefault="00000000">
      <w:pPr>
        <w:spacing w:after="80"/>
        <w:rPr>
          <w:rFonts w:ascii="メイリオ" w:eastAsia="メイリオ" w:hAnsi="メイリオ"/>
          <w:color w:val="000000" w:themeColor="text1"/>
        </w:rPr>
      </w:pPr>
      <w:r w:rsidRPr="00976A21">
        <w:rPr>
          <w:rFonts w:ascii="メイリオ" w:eastAsia="メイリオ" w:hAnsi="メイリオ"/>
          <w:i/>
          <w:iCs/>
          <w:color w:val="000000" w:themeColor="text1"/>
        </w:rPr>
        <w:t>このドキュメントには「何を作るべきか（要求）」だけを記載しています。</w:t>
      </w:r>
    </w:p>
    <w:p w14:paraId="291AC133" w14:textId="77777777" w:rsidR="007B03FB" w:rsidRPr="00976A21" w:rsidRDefault="00000000">
      <w:pPr>
        <w:spacing w:after="80"/>
        <w:rPr>
          <w:rFonts w:ascii="メイリオ" w:eastAsia="メイリオ" w:hAnsi="メイリオ"/>
          <w:color w:val="000000" w:themeColor="text1"/>
        </w:rPr>
      </w:pPr>
      <w:r w:rsidRPr="00976A21">
        <w:rPr>
          <w:rFonts w:ascii="メイリオ" w:eastAsia="メイリオ" w:hAnsi="メイリオ"/>
          <w:i/>
          <w:iCs/>
          <w:color w:val="000000" w:themeColor="text1"/>
        </w:rPr>
        <w:t>API仕様やDBテーブル設計などの「どう作るか（実装設計）」はあえて含めていません。</w:t>
      </w:r>
    </w:p>
    <w:p w14:paraId="0272911B" w14:textId="1F7F1DC5" w:rsidR="007B03FB" w:rsidRPr="00976A21" w:rsidRDefault="00000000">
      <w:pPr>
        <w:spacing w:after="80"/>
        <w:rPr>
          <w:rFonts w:ascii="メイリオ" w:eastAsia="メイリオ" w:hAnsi="メイリオ"/>
          <w:color w:val="000000" w:themeColor="text1"/>
        </w:rPr>
      </w:pPr>
      <w:r w:rsidRPr="00976A21">
        <w:rPr>
          <w:rFonts w:ascii="メイリオ" w:eastAsia="メイリオ" w:hAnsi="メイリオ"/>
          <w:i/>
          <w:iCs/>
          <w:color w:val="000000" w:themeColor="text1"/>
        </w:rPr>
        <w:t>Lv1の要求はすべて引き継いだ上で、Lv</w:t>
      </w:r>
      <w:r w:rsidR="00B254C9">
        <w:rPr>
          <w:rFonts w:ascii="メイリオ" w:eastAsia="メイリオ" w:hAnsi="メイリオ" w:hint="eastAsia"/>
          <w:i/>
          <w:iCs/>
          <w:color w:val="000000" w:themeColor="text1"/>
        </w:rPr>
        <w:t>2</w:t>
      </w:r>
      <w:r w:rsidRPr="00976A21">
        <w:rPr>
          <w:rFonts w:ascii="メイリオ" w:eastAsia="メイリオ" w:hAnsi="メイリオ"/>
          <w:i/>
          <w:iCs/>
          <w:color w:val="000000" w:themeColor="text1"/>
        </w:rPr>
        <w:t>として追加・変更される要求のみをまとめています。Lv1一覧とあわせて読んでください。</w:t>
      </w:r>
    </w:p>
    <w:p w14:paraId="0035688B" w14:textId="77777777" w:rsidR="007B03FB" w:rsidRPr="00976A21" w:rsidRDefault="007B03FB">
      <w:pPr>
        <w:pBdr>
          <w:bottom w:val="single" w:sz="6" w:space="0" w:color="CCCCCC"/>
        </w:pBdr>
        <w:spacing w:before="100" w:after="200"/>
        <w:rPr>
          <w:rFonts w:ascii="メイリオ" w:eastAsia="メイリオ" w:hAnsi="メイリオ"/>
          <w:color w:val="000000" w:themeColor="text1"/>
        </w:rPr>
      </w:pPr>
    </w:p>
    <w:p w14:paraId="1BF844AA" w14:textId="77777777" w:rsidR="007B03FB" w:rsidRPr="00976A21" w:rsidRDefault="00000000">
      <w:pPr>
        <w:pStyle w:val="1"/>
        <w:spacing w:before="300" w:after="150"/>
        <w:rPr>
          <w:rFonts w:ascii="メイリオ" w:eastAsia="メイリオ" w:hAnsi="メイリオ"/>
          <w:color w:val="000000" w:themeColor="text1"/>
        </w:rPr>
      </w:pPr>
      <w:r w:rsidRPr="00976A21">
        <w:rPr>
          <w:rFonts w:ascii="メイリオ" w:eastAsia="メイリオ" w:hAnsi="メイリオ"/>
          <w:color w:val="000000" w:themeColor="text1"/>
        </w:rPr>
        <w:t>1. 前提条件（変更不可）</w:t>
      </w:r>
    </w:p>
    <w:p w14:paraId="1E6EDFA8" w14:textId="77777777" w:rsidR="007B03FB" w:rsidRPr="00976A21" w:rsidRDefault="00000000">
      <w:pPr>
        <w:pStyle w:val="a4"/>
        <w:numPr>
          <w:ilvl w:val="0"/>
          <w:numId w:val="2"/>
        </w:numPr>
        <w:spacing w:after="80"/>
        <w:rPr>
          <w:rFonts w:ascii="メイリオ" w:eastAsia="メイリオ" w:hAnsi="メイリオ"/>
          <w:color w:val="000000" w:themeColor="text1"/>
        </w:rPr>
      </w:pPr>
      <w:r w:rsidRPr="00976A21">
        <w:rPr>
          <w:rFonts w:ascii="メイリオ" w:eastAsia="メイリオ" w:hAnsi="メイリオ"/>
          <w:color w:val="000000" w:themeColor="text1"/>
        </w:rPr>
        <w:t>Webアプリとして動作すること（ブラウザからアクセス）</w:t>
      </w:r>
    </w:p>
    <w:p w14:paraId="1E86F890" w14:textId="77777777" w:rsidR="007B03FB" w:rsidRPr="00976A21" w:rsidRDefault="00000000">
      <w:pPr>
        <w:pStyle w:val="a4"/>
        <w:numPr>
          <w:ilvl w:val="0"/>
          <w:numId w:val="2"/>
        </w:numPr>
        <w:spacing w:after="80"/>
        <w:rPr>
          <w:rFonts w:ascii="メイリオ" w:eastAsia="メイリオ" w:hAnsi="メイリオ"/>
          <w:color w:val="000000" w:themeColor="text1"/>
        </w:rPr>
      </w:pPr>
      <w:r w:rsidRPr="00976A21">
        <w:rPr>
          <w:rFonts w:ascii="メイリオ" w:eastAsia="メイリオ" w:hAnsi="メイリオ"/>
          <w:color w:val="000000" w:themeColor="text1"/>
        </w:rPr>
        <w:t>フロントエンド：Next.js</w:t>
      </w:r>
    </w:p>
    <w:p w14:paraId="3AFA7F8F" w14:textId="77777777" w:rsidR="007B03FB" w:rsidRPr="00976A21" w:rsidRDefault="00000000">
      <w:pPr>
        <w:pStyle w:val="a4"/>
        <w:numPr>
          <w:ilvl w:val="0"/>
          <w:numId w:val="2"/>
        </w:numPr>
        <w:spacing w:after="80"/>
        <w:rPr>
          <w:rFonts w:ascii="メイリオ" w:eastAsia="メイリオ" w:hAnsi="メイリオ"/>
          <w:color w:val="000000" w:themeColor="text1"/>
        </w:rPr>
      </w:pPr>
      <w:r w:rsidRPr="00976A21">
        <w:rPr>
          <w:rFonts w:ascii="メイリオ" w:eastAsia="メイリオ" w:hAnsi="メイリオ"/>
          <w:color w:val="000000" w:themeColor="text1"/>
        </w:rPr>
        <w:t>バックエンド：</w:t>
      </w:r>
      <w:proofErr w:type="spellStart"/>
      <w:r w:rsidRPr="00976A21">
        <w:rPr>
          <w:rFonts w:ascii="メイリオ" w:eastAsia="メイリオ" w:hAnsi="メイリオ"/>
          <w:color w:val="000000" w:themeColor="text1"/>
        </w:rPr>
        <w:t>FastAPI</w:t>
      </w:r>
      <w:proofErr w:type="spellEnd"/>
    </w:p>
    <w:p w14:paraId="36FC6339" w14:textId="77777777" w:rsidR="007B03FB" w:rsidRPr="00976A21" w:rsidRDefault="00000000">
      <w:pPr>
        <w:pStyle w:val="a4"/>
        <w:numPr>
          <w:ilvl w:val="0"/>
          <w:numId w:val="2"/>
        </w:numPr>
        <w:spacing w:after="80"/>
        <w:rPr>
          <w:rFonts w:ascii="メイリオ" w:eastAsia="メイリオ" w:hAnsi="メイリオ"/>
          <w:color w:val="000000" w:themeColor="text1"/>
        </w:rPr>
      </w:pPr>
      <w:r w:rsidRPr="00976A21">
        <w:rPr>
          <w:rFonts w:ascii="メイリオ" w:eastAsia="メイリオ" w:hAnsi="メイリオ"/>
          <w:color w:val="000000" w:themeColor="text1"/>
        </w:rPr>
        <w:t>インフラ：Microsoft Azure上で構築する（データベースはAzure Database for MySQL Flexible Serverを利用する。バックエンドをAzure上のどのサービスで動かすかは、非機能要求から自分たちで判断すること）</w:t>
      </w:r>
    </w:p>
    <w:p w14:paraId="79C9C084" w14:textId="5768CABA" w:rsidR="007B03FB" w:rsidRPr="00976A21" w:rsidRDefault="00000000">
      <w:pPr>
        <w:pStyle w:val="a4"/>
        <w:numPr>
          <w:ilvl w:val="0"/>
          <w:numId w:val="2"/>
        </w:numPr>
        <w:spacing w:after="80"/>
        <w:rPr>
          <w:rFonts w:ascii="メイリオ" w:eastAsia="メイリオ" w:hAnsi="メイリオ"/>
          <w:color w:val="000000" w:themeColor="text1"/>
        </w:rPr>
      </w:pPr>
      <w:r w:rsidRPr="00976A21">
        <w:rPr>
          <w:rFonts w:ascii="メイリオ" w:eastAsia="メイリオ" w:hAnsi="メイリオ"/>
          <w:color w:val="000000" w:themeColor="text1"/>
        </w:rPr>
        <w:t>カメラ付きデバイス（</w:t>
      </w:r>
      <w:r w:rsidR="00E42E46" w:rsidRPr="00976A21">
        <w:rPr>
          <w:rFonts w:ascii="メイリオ" w:eastAsia="メイリオ" w:hAnsi="メイリオ" w:hint="eastAsia"/>
          <w:color w:val="000000" w:themeColor="text1"/>
        </w:rPr>
        <w:t>ノートPC・</w:t>
      </w:r>
      <w:r w:rsidRPr="00976A21">
        <w:rPr>
          <w:rFonts w:ascii="メイリオ" w:eastAsia="メイリオ" w:hAnsi="メイリオ"/>
          <w:color w:val="000000" w:themeColor="text1"/>
        </w:rPr>
        <w:t>スマホ・タブレット）での利用を前提とする。カメラでバーコードを読み取れること（Lv1ではコード</w:t>
      </w:r>
      <w:proofErr w:type="gramStart"/>
      <w:r w:rsidRPr="00976A21">
        <w:rPr>
          <w:rFonts w:ascii="メイリオ" w:eastAsia="メイリオ" w:hAnsi="メイリオ"/>
          <w:color w:val="000000" w:themeColor="text1"/>
        </w:rPr>
        <w:t>手入</w:t>
      </w:r>
      <w:proofErr w:type="gramEnd"/>
      <w:r w:rsidRPr="00976A21">
        <w:rPr>
          <w:rFonts w:ascii="メイリオ" w:eastAsia="メイリオ" w:hAnsi="メイリオ"/>
          <w:color w:val="000000" w:themeColor="text1"/>
        </w:rPr>
        <w:t>力のみだったが、Lv3ではカメラでの読み取りに対応する）</w:t>
      </w:r>
    </w:p>
    <w:p w14:paraId="4BEB7D11" w14:textId="77777777" w:rsidR="007B03FB" w:rsidRPr="00976A21" w:rsidRDefault="007B03FB">
      <w:pPr>
        <w:pBdr>
          <w:bottom w:val="single" w:sz="6" w:space="0" w:color="CCCCCC"/>
        </w:pBdr>
        <w:spacing w:before="100" w:after="200"/>
        <w:rPr>
          <w:rFonts w:ascii="メイリオ" w:eastAsia="メイリオ" w:hAnsi="メイリオ"/>
          <w:color w:val="000000" w:themeColor="text1"/>
        </w:rPr>
      </w:pPr>
    </w:p>
    <w:p w14:paraId="2429CB6C" w14:textId="77777777" w:rsidR="007B03FB" w:rsidRPr="00976A21" w:rsidRDefault="00000000">
      <w:pPr>
        <w:pStyle w:val="1"/>
        <w:spacing w:before="300" w:after="150"/>
        <w:rPr>
          <w:rFonts w:ascii="メイリオ" w:eastAsia="メイリオ" w:hAnsi="メイリオ"/>
          <w:color w:val="000000" w:themeColor="text1"/>
        </w:rPr>
      </w:pPr>
      <w:r w:rsidRPr="00976A21">
        <w:rPr>
          <w:rFonts w:ascii="メイリオ" w:eastAsia="メイリオ" w:hAnsi="メイリオ"/>
          <w:color w:val="000000" w:themeColor="text1"/>
        </w:rPr>
        <w:t>2. 機能要求（Lv1からの変更点・追加点）</w:t>
      </w:r>
    </w:p>
    <w:p w14:paraId="726DA454" w14:textId="77777777" w:rsidR="007B03FB" w:rsidRPr="00976A21" w:rsidRDefault="00000000">
      <w:pPr>
        <w:pStyle w:val="2"/>
        <w:spacing w:before="200" w:after="100"/>
        <w:rPr>
          <w:rFonts w:ascii="メイリオ" w:eastAsia="メイリオ" w:hAnsi="メイリオ"/>
          <w:color w:val="000000" w:themeColor="text1"/>
        </w:rPr>
      </w:pPr>
      <w:r w:rsidRPr="00976A21">
        <w:rPr>
          <w:rFonts w:ascii="メイリオ" w:eastAsia="メイリオ" w:hAnsi="メイリオ"/>
          <w:color w:val="000000" w:themeColor="text1"/>
        </w:rPr>
        <w:t>2.1 バーコードスキャンによる商品登録</w:t>
      </w:r>
    </w:p>
    <w:p w14:paraId="73463043" w14:textId="77777777" w:rsidR="007B03FB" w:rsidRPr="00976A21" w:rsidRDefault="00000000">
      <w:pPr>
        <w:pStyle w:val="a4"/>
        <w:numPr>
          <w:ilvl w:val="0"/>
          <w:numId w:val="2"/>
        </w:numPr>
        <w:spacing w:after="80"/>
        <w:rPr>
          <w:rFonts w:ascii="メイリオ" w:eastAsia="メイリオ" w:hAnsi="メイリオ"/>
          <w:color w:val="000000" w:themeColor="text1"/>
        </w:rPr>
      </w:pPr>
      <w:r w:rsidRPr="00976A21">
        <w:rPr>
          <w:rFonts w:ascii="メイリオ" w:eastAsia="メイリオ" w:hAnsi="メイリオ"/>
          <w:color w:val="000000" w:themeColor="text1"/>
        </w:rPr>
        <w:t>カメラでバーコードを読み取り、商品コードとして認識できること。</w:t>
      </w:r>
    </w:p>
    <w:p w14:paraId="66B65D05" w14:textId="77777777" w:rsidR="007B03FB" w:rsidRPr="00976A21" w:rsidRDefault="00000000">
      <w:pPr>
        <w:pStyle w:val="a4"/>
        <w:numPr>
          <w:ilvl w:val="0"/>
          <w:numId w:val="2"/>
        </w:numPr>
        <w:spacing w:after="80"/>
        <w:rPr>
          <w:rFonts w:ascii="メイリオ" w:eastAsia="メイリオ" w:hAnsi="メイリオ"/>
          <w:color w:val="000000" w:themeColor="text1"/>
        </w:rPr>
      </w:pPr>
      <w:r w:rsidRPr="00976A21">
        <w:rPr>
          <w:rFonts w:ascii="メイリオ" w:eastAsia="メイリオ" w:hAnsi="メイリオ"/>
          <w:color w:val="000000" w:themeColor="text1"/>
        </w:rPr>
        <w:t>認識に成功したら、ユーザーに「1件追加された」ことがわかるフィードバックを示すこと。</w:t>
      </w:r>
    </w:p>
    <w:p w14:paraId="7D1B6B32" w14:textId="77777777" w:rsidR="007B03FB" w:rsidRPr="00976A21" w:rsidRDefault="00000000">
      <w:pPr>
        <w:pStyle w:val="a4"/>
        <w:numPr>
          <w:ilvl w:val="0"/>
          <w:numId w:val="2"/>
        </w:numPr>
        <w:spacing w:after="80"/>
        <w:rPr>
          <w:rFonts w:ascii="メイリオ" w:eastAsia="メイリオ" w:hAnsi="メイリオ"/>
          <w:color w:val="000000" w:themeColor="text1"/>
        </w:rPr>
      </w:pPr>
      <w:r w:rsidRPr="00976A21">
        <w:rPr>
          <w:rFonts w:ascii="メイリオ" w:eastAsia="メイリオ" w:hAnsi="メイリオ"/>
          <w:color w:val="000000" w:themeColor="text1"/>
        </w:rPr>
        <w:t>スキャンは連続して行えること（1回ごとにスキャンを終了させず、続けて次の商品を読み取れる）。</w:t>
      </w:r>
    </w:p>
    <w:p w14:paraId="1FEC49F6" w14:textId="77777777" w:rsidR="007B03FB" w:rsidRPr="00976A21" w:rsidRDefault="00000000">
      <w:pPr>
        <w:pStyle w:val="a4"/>
        <w:numPr>
          <w:ilvl w:val="0"/>
          <w:numId w:val="2"/>
        </w:numPr>
        <w:spacing w:after="80"/>
        <w:rPr>
          <w:rFonts w:ascii="メイリオ" w:eastAsia="メイリオ" w:hAnsi="メイリオ"/>
          <w:color w:val="000000" w:themeColor="text1"/>
        </w:rPr>
      </w:pPr>
      <w:r w:rsidRPr="00976A21">
        <w:rPr>
          <w:rFonts w:ascii="メイリオ" w:eastAsia="メイリオ" w:hAnsi="メイリオ"/>
          <w:color w:val="000000" w:themeColor="text1"/>
        </w:rPr>
        <w:t>すでに購入リストにある商品を続けてスキャンした場合は、新しい行を増やすのではなく、その商品の数量を増やすこと。</w:t>
      </w:r>
    </w:p>
    <w:p w14:paraId="46DE3251" w14:textId="77777777" w:rsidR="007B03FB" w:rsidRPr="00976A21" w:rsidRDefault="00000000">
      <w:pPr>
        <w:pStyle w:val="a4"/>
        <w:numPr>
          <w:ilvl w:val="0"/>
          <w:numId w:val="2"/>
        </w:numPr>
        <w:spacing w:after="80"/>
        <w:rPr>
          <w:rFonts w:ascii="メイリオ" w:eastAsia="メイリオ" w:hAnsi="メイリオ"/>
          <w:color w:val="000000" w:themeColor="text1"/>
        </w:rPr>
      </w:pPr>
      <w:r w:rsidRPr="00976A21">
        <w:rPr>
          <w:rFonts w:ascii="メイリオ" w:eastAsia="メイリオ" w:hAnsi="メイリオ"/>
          <w:color w:val="000000" w:themeColor="text1"/>
        </w:rPr>
        <w:t>購入リストにない商品をスキャンした場合は、新しい行として購入リストに追加すること。</w:t>
      </w:r>
    </w:p>
    <w:p w14:paraId="553D1FFF" w14:textId="759B702F" w:rsidR="007B03FB" w:rsidRPr="00976A21" w:rsidRDefault="00976A21">
      <w:pPr>
        <w:pStyle w:val="a4"/>
        <w:numPr>
          <w:ilvl w:val="0"/>
          <w:numId w:val="2"/>
        </w:numPr>
        <w:spacing w:after="80"/>
        <w:rPr>
          <w:rFonts w:ascii="メイリオ" w:eastAsia="メイリオ" w:hAnsi="メイリオ"/>
          <w:color w:val="000000" w:themeColor="text1"/>
        </w:rPr>
      </w:pPr>
      <w:r>
        <w:rPr>
          <w:rFonts w:ascii="メイリオ" w:eastAsia="メイリオ" w:hAnsi="メイリオ" w:hint="eastAsia"/>
          <w:color w:val="000000" w:themeColor="text1"/>
        </w:rPr>
        <w:lastRenderedPageBreak/>
        <w:t>商品</w:t>
      </w:r>
      <w:r w:rsidRPr="00976A21">
        <w:rPr>
          <w:rFonts w:ascii="メイリオ" w:eastAsia="メイリオ" w:hAnsi="メイリオ"/>
          <w:color w:val="000000" w:themeColor="text1"/>
        </w:rPr>
        <w:t>コードの</w:t>
      </w:r>
      <w:proofErr w:type="gramStart"/>
      <w:r w:rsidRPr="00976A21">
        <w:rPr>
          <w:rFonts w:ascii="メイリオ" w:eastAsia="メイリオ" w:hAnsi="メイリオ"/>
          <w:color w:val="000000" w:themeColor="text1"/>
        </w:rPr>
        <w:t>手入</w:t>
      </w:r>
      <w:proofErr w:type="gramEnd"/>
      <w:r w:rsidRPr="00976A21">
        <w:rPr>
          <w:rFonts w:ascii="メイリオ" w:eastAsia="メイリオ" w:hAnsi="メイリオ"/>
          <w:color w:val="000000" w:themeColor="text1"/>
        </w:rPr>
        <w:t>力にも対応すること。</w:t>
      </w:r>
      <w:proofErr w:type="gramStart"/>
      <w:r w:rsidRPr="00976A21">
        <w:rPr>
          <w:rFonts w:ascii="メイリオ" w:eastAsia="メイリオ" w:hAnsi="メイリオ"/>
          <w:color w:val="000000" w:themeColor="text1"/>
        </w:rPr>
        <w:t>手入</w:t>
      </w:r>
      <w:proofErr w:type="gramEnd"/>
      <w:r w:rsidRPr="00976A21">
        <w:rPr>
          <w:rFonts w:ascii="メイリオ" w:eastAsia="メイリオ" w:hAnsi="メイリオ"/>
          <w:color w:val="000000" w:themeColor="text1"/>
        </w:rPr>
        <w:t>力で確定した場合の挙動（新規追加か数量加算か）は、スキャンの場合と同じ考え方に揃えること。</w:t>
      </w:r>
    </w:p>
    <w:p w14:paraId="250159EC" w14:textId="77777777" w:rsidR="007B03FB" w:rsidRPr="00976A21" w:rsidRDefault="00000000">
      <w:pPr>
        <w:pStyle w:val="2"/>
        <w:spacing w:before="200" w:after="100"/>
        <w:rPr>
          <w:rFonts w:ascii="メイリオ" w:eastAsia="メイリオ" w:hAnsi="メイリオ"/>
          <w:color w:val="000000" w:themeColor="text1"/>
        </w:rPr>
      </w:pPr>
      <w:r w:rsidRPr="00976A21">
        <w:rPr>
          <w:rFonts w:ascii="メイリオ" w:eastAsia="メイリオ" w:hAnsi="メイリオ"/>
          <w:color w:val="000000" w:themeColor="text1"/>
        </w:rPr>
        <w:t>2.2 購入リストの商品を選択する</w:t>
      </w:r>
    </w:p>
    <w:p w14:paraId="3FE375DF" w14:textId="77777777" w:rsidR="007B03FB" w:rsidRPr="00976A21" w:rsidRDefault="00000000">
      <w:pPr>
        <w:pStyle w:val="a4"/>
        <w:numPr>
          <w:ilvl w:val="0"/>
          <w:numId w:val="2"/>
        </w:numPr>
        <w:spacing w:after="80"/>
        <w:rPr>
          <w:rFonts w:ascii="メイリオ" w:eastAsia="メイリオ" w:hAnsi="メイリオ"/>
          <w:color w:val="000000" w:themeColor="text1"/>
        </w:rPr>
      </w:pPr>
      <w:r w:rsidRPr="00976A21">
        <w:rPr>
          <w:rFonts w:ascii="メイリオ" w:eastAsia="メイリオ" w:hAnsi="メイリオ"/>
          <w:color w:val="000000" w:themeColor="text1"/>
        </w:rPr>
        <w:t>購入リストの中から、特定の1商品を選択できること。</w:t>
      </w:r>
    </w:p>
    <w:p w14:paraId="142DBC43" w14:textId="77777777" w:rsidR="007B03FB" w:rsidRPr="00976A21" w:rsidRDefault="00000000">
      <w:pPr>
        <w:pStyle w:val="a4"/>
        <w:numPr>
          <w:ilvl w:val="0"/>
          <w:numId w:val="2"/>
        </w:numPr>
        <w:spacing w:after="80"/>
        <w:rPr>
          <w:rFonts w:ascii="メイリオ" w:eastAsia="メイリオ" w:hAnsi="メイリオ"/>
          <w:color w:val="000000" w:themeColor="text1"/>
        </w:rPr>
      </w:pPr>
      <w:r w:rsidRPr="00976A21">
        <w:rPr>
          <w:rFonts w:ascii="メイリオ" w:eastAsia="メイリオ" w:hAnsi="メイリオ"/>
          <w:color w:val="000000" w:themeColor="text1"/>
        </w:rPr>
        <w:t>選択した商品は、他の行と見分けがつくように表示されること（強調表示など）。</w:t>
      </w:r>
    </w:p>
    <w:p w14:paraId="399C1E6C" w14:textId="77777777" w:rsidR="007B03FB" w:rsidRPr="00976A21" w:rsidRDefault="00000000">
      <w:pPr>
        <w:pStyle w:val="a4"/>
        <w:numPr>
          <w:ilvl w:val="0"/>
          <w:numId w:val="2"/>
        </w:numPr>
        <w:spacing w:after="80"/>
        <w:rPr>
          <w:rFonts w:ascii="メイリオ" w:eastAsia="メイリオ" w:hAnsi="メイリオ"/>
          <w:color w:val="000000" w:themeColor="text1"/>
        </w:rPr>
      </w:pPr>
      <w:r w:rsidRPr="00976A21">
        <w:rPr>
          <w:rFonts w:ascii="メイリオ" w:eastAsia="メイリオ" w:hAnsi="メイリオ"/>
          <w:color w:val="000000" w:themeColor="text1"/>
        </w:rPr>
        <w:t>選択した商品の情報（名称・単価・数量など）を、選択操作に応じて画面上に表示すること。</w:t>
      </w:r>
    </w:p>
    <w:p w14:paraId="3547E509" w14:textId="77777777" w:rsidR="007B03FB" w:rsidRPr="00976A21" w:rsidRDefault="00000000">
      <w:pPr>
        <w:pStyle w:val="2"/>
        <w:spacing w:before="200" w:after="100"/>
        <w:rPr>
          <w:rFonts w:ascii="メイリオ" w:eastAsia="メイリオ" w:hAnsi="メイリオ"/>
          <w:color w:val="000000" w:themeColor="text1"/>
        </w:rPr>
      </w:pPr>
      <w:r w:rsidRPr="00976A21">
        <w:rPr>
          <w:rFonts w:ascii="メイリオ" w:eastAsia="メイリオ" w:hAnsi="メイリオ"/>
          <w:color w:val="000000" w:themeColor="text1"/>
        </w:rPr>
        <w:t>2.3 購入リストの商品を削除する</w:t>
      </w:r>
    </w:p>
    <w:p w14:paraId="222A4EE8" w14:textId="77777777" w:rsidR="007B03FB" w:rsidRPr="00976A21" w:rsidRDefault="00000000">
      <w:pPr>
        <w:pStyle w:val="a4"/>
        <w:numPr>
          <w:ilvl w:val="0"/>
          <w:numId w:val="2"/>
        </w:numPr>
        <w:spacing w:after="80"/>
        <w:rPr>
          <w:rFonts w:ascii="メイリオ" w:eastAsia="メイリオ" w:hAnsi="メイリオ"/>
          <w:color w:val="000000" w:themeColor="text1"/>
        </w:rPr>
      </w:pPr>
      <w:r w:rsidRPr="00976A21">
        <w:rPr>
          <w:rFonts w:ascii="メイリオ" w:eastAsia="メイリオ" w:hAnsi="メイリオ"/>
          <w:color w:val="000000" w:themeColor="text1"/>
        </w:rPr>
        <w:t>選択状態の商品を、購入リストから削除できること。</w:t>
      </w:r>
    </w:p>
    <w:p w14:paraId="4C21DC71" w14:textId="77777777" w:rsidR="007B03FB" w:rsidRPr="00976A21" w:rsidRDefault="00000000">
      <w:pPr>
        <w:pStyle w:val="2"/>
        <w:spacing w:before="200" w:after="100"/>
        <w:rPr>
          <w:rFonts w:ascii="メイリオ" w:eastAsia="メイリオ" w:hAnsi="メイリオ"/>
          <w:color w:val="000000" w:themeColor="text1"/>
        </w:rPr>
      </w:pPr>
      <w:r w:rsidRPr="00976A21">
        <w:rPr>
          <w:rFonts w:ascii="メイリオ" w:eastAsia="メイリオ" w:hAnsi="メイリオ"/>
          <w:color w:val="000000" w:themeColor="text1"/>
        </w:rPr>
        <w:t>2.4 購入リストの商品の数量を変更する</w:t>
      </w:r>
    </w:p>
    <w:p w14:paraId="4A12C3CD" w14:textId="77777777" w:rsidR="007B03FB" w:rsidRPr="00976A21" w:rsidRDefault="00000000">
      <w:pPr>
        <w:pStyle w:val="a4"/>
        <w:numPr>
          <w:ilvl w:val="0"/>
          <w:numId w:val="2"/>
        </w:numPr>
        <w:spacing w:after="80"/>
        <w:rPr>
          <w:rFonts w:ascii="メイリオ" w:eastAsia="メイリオ" w:hAnsi="メイリオ"/>
          <w:color w:val="000000" w:themeColor="text1"/>
        </w:rPr>
      </w:pPr>
      <w:r w:rsidRPr="00976A21">
        <w:rPr>
          <w:rFonts w:ascii="メイリオ" w:eastAsia="メイリオ" w:hAnsi="メイリオ"/>
          <w:color w:val="000000" w:themeColor="text1"/>
        </w:rPr>
        <w:t>選択状態の商品の数量を、後から変更できること。</w:t>
      </w:r>
    </w:p>
    <w:p w14:paraId="4CEE66C3" w14:textId="77777777" w:rsidR="007B03FB" w:rsidRPr="00976A21" w:rsidRDefault="00000000">
      <w:pPr>
        <w:pStyle w:val="a4"/>
        <w:numPr>
          <w:ilvl w:val="0"/>
          <w:numId w:val="2"/>
        </w:numPr>
        <w:spacing w:after="80"/>
        <w:rPr>
          <w:rFonts w:ascii="メイリオ" w:eastAsia="メイリオ" w:hAnsi="メイリオ"/>
          <w:color w:val="000000" w:themeColor="text1"/>
        </w:rPr>
      </w:pPr>
      <w:r w:rsidRPr="00976A21">
        <w:rPr>
          <w:rFonts w:ascii="メイリオ" w:eastAsia="メイリオ" w:hAnsi="メイリオ"/>
          <w:color w:val="000000" w:themeColor="text1"/>
        </w:rPr>
        <w:t>数量は最低1個以上とし、0個にはできないこと（0にする操作は「削除」で行う）。</w:t>
      </w:r>
    </w:p>
    <w:p w14:paraId="70E93821" w14:textId="77777777" w:rsidR="007B03FB" w:rsidRPr="00976A21" w:rsidRDefault="00000000">
      <w:pPr>
        <w:pStyle w:val="a4"/>
        <w:numPr>
          <w:ilvl w:val="0"/>
          <w:numId w:val="2"/>
        </w:numPr>
        <w:spacing w:after="80"/>
        <w:rPr>
          <w:rFonts w:ascii="メイリオ" w:eastAsia="メイリオ" w:hAnsi="メイリオ"/>
          <w:color w:val="000000" w:themeColor="text1"/>
        </w:rPr>
      </w:pPr>
      <w:r w:rsidRPr="00976A21">
        <w:rPr>
          <w:rFonts w:ascii="メイリオ" w:eastAsia="メイリオ" w:hAnsi="メイリオ"/>
          <w:color w:val="000000" w:themeColor="text1"/>
        </w:rPr>
        <w:t>数量は最大99個までとすること。</w:t>
      </w:r>
    </w:p>
    <w:p w14:paraId="3E1B3C67" w14:textId="77777777" w:rsidR="007B03FB" w:rsidRPr="00976A21" w:rsidRDefault="00000000">
      <w:pPr>
        <w:pStyle w:val="a4"/>
        <w:numPr>
          <w:ilvl w:val="0"/>
          <w:numId w:val="2"/>
        </w:numPr>
        <w:spacing w:after="80"/>
        <w:rPr>
          <w:rFonts w:ascii="メイリオ" w:eastAsia="メイリオ" w:hAnsi="メイリオ"/>
          <w:color w:val="000000" w:themeColor="text1"/>
        </w:rPr>
      </w:pPr>
      <w:r w:rsidRPr="00976A21">
        <w:rPr>
          <w:rFonts w:ascii="メイリオ" w:eastAsia="メイリオ" w:hAnsi="メイリオ"/>
          <w:color w:val="000000" w:themeColor="text1"/>
        </w:rPr>
        <w:t>数量を変更したら、その商品の小計・購入リスト全体の合計金額に反映されること。</w:t>
      </w:r>
    </w:p>
    <w:p w14:paraId="35E92358" w14:textId="1C389E12" w:rsidR="007B03FB" w:rsidRPr="00976A21" w:rsidRDefault="00000000">
      <w:pPr>
        <w:pStyle w:val="2"/>
        <w:spacing w:before="200" w:after="100"/>
        <w:rPr>
          <w:rFonts w:ascii="メイリオ" w:eastAsia="メイリオ" w:hAnsi="メイリオ"/>
          <w:color w:val="000000" w:themeColor="text1"/>
        </w:rPr>
      </w:pPr>
      <w:r w:rsidRPr="00976A21">
        <w:rPr>
          <w:rFonts w:ascii="メイリオ" w:eastAsia="メイリオ" w:hAnsi="メイリオ"/>
          <w:color w:val="000000" w:themeColor="text1"/>
        </w:rPr>
        <w:t xml:space="preserve">2.5 </w:t>
      </w:r>
      <w:r w:rsidR="00976A21">
        <w:rPr>
          <w:rFonts w:ascii="メイリオ" w:eastAsia="メイリオ" w:hAnsi="メイリオ" w:hint="eastAsia"/>
          <w:color w:val="000000" w:themeColor="text1"/>
        </w:rPr>
        <w:t>会員特典の</w:t>
      </w:r>
      <w:r w:rsidRPr="00976A21">
        <w:rPr>
          <w:rFonts w:ascii="メイリオ" w:eastAsia="メイリオ" w:hAnsi="メイリオ"/>
          <w:color w:val="000000" w:themeColor="text1"/>
        </w:rPr>
        <w:t>割引・値引きの適用</w:t>
      </w:r>
    </w:p>
    <w:p w14:paraId="4BFDBE56" w14:textId="4D391FBC" w:rsidR="007B03FB" w:rsidRPr="00976A21" w:rsidRDefault="00976A21">
      <w:pPr>
        <w:pStyle w:val="a4"/>
        <w:numPr>
          <w:ilvl w:val="0"/>
          <w:numId w:val="2"/>
        </w:numPr>
        <w:spacing w:after="80"/>
        <w:rPr>
          <w:rFonts w:ascii="メイリオ" w:eastAsia="メイリオ" w:hAnsi="メイリオ"/>
          <w:color w:val="000000" w:themeColor="text1"/>
        </w:rPr>
      </w:pPr>
      <w:r>
        <w:rPr>
          <w:rFonts w:ascii="メイリオ" w:eastAsia="メイリオ" w:hAnsi="メイリオ" w:hint="eastAsia"/>
          <w:color w:val="000000" w:themeColor="text1"/>
        </w:rPr>
        <w:t>会員に限り、</w:t>
      </w:r>
      <w:r w:rsidRPr="00976A21">
        <w:rPr>
          <w:rFonts w:ascii="メイリオ" w:eastAsia="メイリオ" w:hAnsi="メイリオ"/>
          <w:color w:val="000000" w:themeColor="text1"/>
        </w:rPr>
        <w:t>特定の商品に対して、期間を定めた値引き（販促企画）が適用される。</w:t>
      </w:r>
    </w:p>
    <w:p w14:paraId="607BBB23" w14:textId="77777777" w:rsidR="007B03FB" w:rsidRPr="00976A21" w:rsidRDefault="00000000">
      <w:pPr>
        <w:pStyle w:val="a4"/>
        <w:numPr>
          <w:ilvl w:val="0"/>
          <w:numId w:val="2"/>
        </w:numPr>
        <w:spacing w:after="80"/>
        <w:rPr>
          <w:rFonts w:ascii="メイリオ" w:eastAsia="メイリオ" w:hAnsi="メイリオ"/>
          <w:color w:val="000000" w:themeColor="text1"/>
        </w:rPr>
      </w:pPr>
      <w:r w:rsidRPr="00976A21">
        <w:rPr>
          <w:rFonts w:ascii="メイリオ" w:eastAsia="メイリオ" w:hAnsi="メイリオ"/>
          <w:color w:val="000000" w:themeColor="text1"/>
        </w:rPr>
        <w:t>値引きには、割合で引く形式（例：20%引き）と、金額で引く形式（例：20円引き）の両方があり得ること。</w:t>
      </w:r>
    </w:p>
    <w:p w14:paraId="05C71C03" w14:textId="77777777" w:rsidR="007B03FB" w:rsidRPr="00976A21" w:rsidRDefault="00000000">
      <w:pPr>
        <w:pStyle w:val="a4"/>
        <w:numPr>
          <w:ilvl w:val="0"/>
          <w:numId w:val="2"/>
        </w:numPr>
        <w:spacing w:after="80"/>
        <w:rPr>
          <w:rFonts w:ascii="メイリオ" w:eastAsia="メイリオ" w:hAnsi="メイリオ"/>
          <w:color w:val="000000" w:themeColor="text1"/>
        </w:rPr>
      </w:pPr>
      <w:r w:rsidRPr="00976A21">
        <w:rPr>
          <w:rFonts w:ascii="メイリオ" w:eastAsia="メイリオ" w:hAnsi="メイリオ"/>
          <w:color w:val="000000" w:themeColor="text1"/>
        </w:rPr>
        <w:t>値引きが適用された商品は、購入リスト上でどのくらい値引きされたかがわかるように表示すること。</w:t>
      </w:r>
    </w:p>
    <w:p w14:paraId="428A60F4" w14:textId="77777777" w:rsidR="007B03FB" w:rsidRPr="00976A21" w:rsidRDefault="00000000">
      <w:pPr>
        <w:pStyle w:val="a4"/>
        <w:numPr>
          <w:ilvl w:val="0"/>
          <w:numId w:val="2"/>
        </w:numPr>
        <w:spacing w:after="80"/>
        <w:rPr>
          <w:rFonts w:ascii="メイリオ" w:eastAsia="メイリオ" w:hAnsi="メイリオ"/>
          <w:color w:val="000000" w:themeColor="text1"/>
        </w:rPr>
      </w:pPr>
      <w:r w:rsidRPr="00976A21">
        <w:rPr>
          <w:rFonts w:ascii="メイリオ" w:eastAsia="メイリオ" w:hAnsi="メイリオ"/>
          <w:color w:val="000000" w:themeColor="text1"/>
        </w:rPr>
        <w:t>値引きの対象商品・適用期間・値引き内容は、消費税率と同様に、プログラムコードを書き換えなくても変更・追加できる状態にしておくこと。</w:t>
      </w:r>
    </w:p>
    <w:p w14:paraId="51B63D84" w14:textId="77777777" w:rsidR="007B03FB" w:rsidRPr="00976A21" w:rsidRDefault="00000000">
      <w:pPr>
        <w:pStyle w:val="2"/>
        <w:spacing w:before="200" w:after="100"/>
        <w:rPr>
          <w:rFonts w:ascii="メイリオ" w:eastAsia="メイリオ" w:hAnsi="メイリオ"/>
          <w:color w:val="000000" w:themeColor="text1"/>
        </w:rPr>
      </w:pPr>
      <w:r w:rsidRPr="00976A21">
        <w:rPr>
          <w:rFonts w:ascii="メイリオ" w:eastAsia="メイリオ" w:hAnsi="メイリオ"/>
          <w:color w:val="000000" w:themeColor="text1"/>
        </w:rPr>
        <w:t>2.6 商品単価が変わった場合の取り扱い</w:t>
      </w:r>
    </w:p>
    <w:p w14:paraId="5762D8BA" w14:textId="77777777" w:rsidR="007B03FB" w:rsidRPr="00976A21" w:rsidRDefault="00000000">
      <w:pPr>
        <w:pStyle w:val="a4"/>
        <w:numPr>
          <w:ilvl w:val="0"/>
          <w:numId w:val="2"/>
        </w:numPr>
        <w:spacing w:after="80"/>
        <w:rPr>
          <w:rFonts w:ascii="メイリオ" w:eastAsia="メイリオ" w:hAnsi="メイリオ"/>
          <w:color w:val="000000" w:themeColor="text1"/>
        </w:rPr>
      </w:pPr>
      <w:r w:rsidRPr="00976A21">
        <w:rPr>
          <w:rFonts w:ascii="メイリオ" w:eastAsia="メイリオ" w:hAnsi="メイリオ"/>
          <w:color w:val="000000" w:themeColor="text1"/>
        </w:rPr>
        <w:t>商品の単価は将来変更されることがある。</w:t>
      </w:r>
    </w:p>
    <w:p w14:paraId="0621475E" w14:textId="77777777" w:rsidR="007B03FB" w:rsidRPr="00976A21" w:rsidRDefault="00000000">
      <w:pPr>
        <w:pStyle w:val="a4"/>
        <w:numPr>
          <w:ilvl w:val="0"/>
          <w:numId w:val="2"/>
        </w:numPr>
        <w:spacing w:after="80"/>
        <w:rPr>
          <w:rFonts w:ascii="メイリオ" w:eastAsia="メイリオ" w:hAnsi="メイリオ"/>
          <w:color w:val="000000" w:themeColor="text1"/>
        </w:rPr>
      </w:pPr>
      <w:r w:rsidRPr="00976A21">
        <w:rPr>
          <w:rFonts w:ascii="メイリオ" w:eastAsia="メイリオ" w:hAnsi="メイリオ"/>
          <w:color w:val="000000" w:themeColor="text1"/>
        </w:rPr>
        <w:t>すでに購入が確定した過去の取引については、その後に商品マスタの単価が変更されても、購入した当時の単価のまま記録が変わらないこと（後から単価を見直しても、過去の売上金額が変わってしまってはならない）。</w:t>
      </w:r>
    </w:p>
    <w:p w14:paraId="45BB94ED" w14:textId="77777777" w:rsidR="007B03FB" w:rsidRPr="00976A21" w:rsidRDefault="00000000">
      <w:pPr>
        <w:pStyle w:val="2"/>
        <w:spacing w:before="200" w:after="100"/>
        <w:rPr>
          <w:rFonts w:ascii="メイリオ" w:eastAsia="メイリオ" w:hAnsi="メイリオ"/>
          <w:color w:val="000000" w:themeColor="text1"/>
        </w:rPr>
      </w:pPr>
      <w:r w:rsidRPr="00976A21">
        <w:rPr>
          <w:rFonts w:ascii="メイリオ" w:eastAsia="メイリオ" w:hAnsi="メイリオ"/>
          <w:color w:val="000000" w:themeColor="text1"/>
        </w:rPr>
        <w:lastRenderedPageBreak/>
        <w:t>2.7 レジ担当者のログイン（Lv1を継続）</w:t>
      </w:r>
    </w:p>
    <w:p w14:paraId="484D0F48" w14:textId="77777777" w:rsidR="007B03FB" w:rsidRPr="00976A21" w:rsidRDefault="00000000">
      <w:pPr>
        <w:pStyle w:val="a4"/>
        <w:numPr>
          <w:ilvl w:val="0"/>
          <w:numId w:val="2"/>
        </w:numPr>
        <w:spacing w:after="80"/>
        <w:rPr>
          <w:rFonts w:ascii="メイリオ" w:eastAsia="メイリオ" w:hAnsi="メイリオ"/>
          <w:color w:val="000000" w:themeColor="text1"/>
        </w:rPr>
      </w:pPr>
      <w:r w:rsidRPr="00976A21">
        <w:rPr>
          <w:rFonts w:ascii="メイリオ" w:eastAsia="メイリオ" w:hAnsi="メイリオ"/>
          <w:color w:val="000000" w:themeColor="text1"/>
        </w:rPr>
        <w:t>レジ業務を開始する前に、担当者は「担当者ID」と「パスワード」を入力してログインする。ログイン専用の画面を用意し、正常にログインするとPOSアプリ画面に遷移する。</w:t>
      </w:r>
    </w:p>
    <w:p w14:paraId="4F500610" w14:textId="77777777" w:rsidR="007B03FB" w:rsidRPr="00976A21" w:rsidRDefault="00000000">
      <w:pPr>
        <w:pStyle w:val="a4"/>
        <w:numPr>
          <w:ilvl w:val="0"/>
          <w:numId w:val="2"/>
        </w:numPr>
        <w:spacing w:after="80"/>
        <w:rPr>
          <w:rFonts w:ascii="メイリオ" w:eastAsia="メイリオ" w:hAnsi="メイリオ"/>
          <w:color w:val="000000" w:themeColor="text1"/>
        </w:rPr>
      </w:pPr>
      <w:r w:rsidRPr="00976A21">
        <w:rPr>
          <w:rFonts w:ascii="メイリオ" w:eastAsia="メイリオ" w:hAnsi="メイリオ"/>
          <w:color w:val="000000" w:themeColor="text1"/>
        </w:rPr>
        <w:t>社外のID基盤（SSOなど）は利用しない。誤ったID・パスワードの場合はログインさせずエラーを伝える。</w:t>
      </w:r>
    </w:p>
    <w:p w14:paraId="4C056389" w14:textId="6A36175D" w:rsidR="007B03FB" w:rsidRPr="00976A21" w:rsidRDefault="00000000">
      <w:pPr>
        <w:pStyle w:val="2"/>
        <w:spacing w:before="200" w:after="100"/>
        <w:rPr>
          <w:rFonts w:ascii="メイリオ" w:eastAsia="メイリオ" w:hAnsi="メイリオ"/>
          <w:color w:val="000000" w:themeColor="text1"/>
        </w:rPr>
      </w:pPr>
      <w:r w:rsidRPr="00976A21">
        <w:rPr>
          <w:rFonts w:ascii="メイリオ" w:eastAsia="メイリオ" w:hAnsi="メイリオ"/>
          <w:color w:val="000000" w:themeColor="text1"/>
        </w:rPr>
        <w:t>2.8 会員情報の取り扱い</w:t>
      </w:r>
    </w:p>
    <w:p w14:paraId="3159A4FF" w14:textId="77777777" w:rsidR="00E42E46" w:rsidRDefault="00000000">
      <w:pPr>
        <w:pStyle w:val="a4"/>
        <w:numPr>
          <w:ilvl w:val="0"/>
          <w:numId w:val="2"/>
        </w:numPr>
        <w:spacing w:after="80"/>
        <w:rPr>
          <w:rFonts w:ascii="メイリオ" w:eastAsia="メイリオ" w:hAnsi="メイリオ"/>
          <w:color w:val="000000" w:themeColor="text1"/>
        </w:rPr>
      </w:pPr>
      <w:r w:rsidRPr="00976A21">
        <w:rPr>
          <w:rFonts w:ascii="メイリオ" w:eastAsia="メイリオ" w:hAnsi="メイリオ"/>
          <w:color w:val="000000" w:themeColor="text1"/>
        </w:rPr>
        <w:t>会員IDを</w:t>
      </w:r>
      <w:r w:rsidR="00E42E46" w:rsidRPr="00976A21">
        <w:rPr>
          <w:rFonts w:ascii="メイリオ" w:eastAsia="メイリオ" w:hAnsi="メイリオ" w:hint="eastAsia"/>
          <w:color w:val="000000" w:themeColor="text1"/>
        </w:rPr>
        <w:t>バーコードスキャンで購入までにいつでも</w:t>
      </w:r>
      <w:r w:rsidRPr="00976A21">
        <w:rPr>
          <w:rFonts w:ascii="メイリオ" w:eastAsia="メイリオ" w:hAnsi="メイリオ"/>
          <w:color w:val="000000" w:themeColor="text1"/>
        </w:rPr>
        <w:t>読み込む</w:t>
      </w:r>
      <w:r w:rsidR="00E42E46" w:rsidRPr="00976A21">
        <w:rPr>
          <w:rFonts w:ascii="メイリオ" w:eastAsia="メイリオ" w:hAnsi="メイリオ" w:hint="eastAsia"/>
          <w:color w:val="000000" w:themeColor="text1"/>
        </w:rPr>
        <w:t>ことができる</w:t>
      </w:r>
      <w:r w:rsidRPr="00976A21">
        <w:rPr>
          <w:rFonts w:ascii="メイリオ" w:eastAsia="メイリオ" w:hAnsi="メイリオ"/>
          <w:color w:val="000000" w:themeColor="text1"/>
        </w:rPr>
        <w:t>。</w:t>
      </w:r>
    </w:p>
    <w:p w14:paraId="7CB0EB5E" w14:textId="213B51FC" w:rsidR="006E08FC" w:rsidRPr="00976A21" w:rsidRDefault="006E08FC">
      <w:pPr>
        <w:pStyle w:val="a4"/>
        <w:numPr>
          <w:ilvl w:val="0"/>
          <w:numId w:val="2"/>
        </w:numPr>
        <w:spacing w:after="80"/>
        <w:rPr>
          <w:rFonts w:ascii="メイリオ" w:eastAsia="メイリオ" w:hAnsi="メイリオ"/>
          <w:color w:val="000000" w:themeColor="text1"/>
        </w:rPr>
      </w:pPr>
      <w:r>
        <w:rPr>
          <w:rFonts w:ascii="メイリオ" w:eastAsia="メイリオ" w:hAnsi="メイリオ" w:hint="eastAsia"/>
          <w:color w:val="000000" w:themeColor="text1"/>
        </w:rPr>
        <w:t>会員特典の値引きは購入までに会員IDを入力すれば適用できる。</w:t>
      </w:r>
    </w:p>
    <w:p w14:paraId="05C862CD" w14:textId="6B337D45" w:rsidR="007B03FB" w:rsidRPr="00976A21" w:rsidRDefault="00000000">
      <w:pPr>
        <w:pStyle w:val="a4"/>
        <w:numPr>
          <w:ilvl w:val="0"/>
          <w:numId w:val="2"/>
        </w:numPr>
        <w:spacing w:after="80"/>
        <w:rPr>
          <w:rFonts w:ascii="メイリオ" w:eastAsia="メイリオ" w:hAnsi="メイリオ"/>
          <w:color w:val="000000" w:themeColor="text1"/>
        </w:rPr>
      </w:pPr>
      <w:r w:rsidRPr="00976A21">
        <w:rPr>
          <w:rFonts w:ascii="メイリオ" w:eastAsia="メイリオ" w:hAnsi="メイリオ"/>
          <w:color w:val="000000" w:themeColor="text1"/>
        </w:rPr>
        <w:t>会員には氏名・電話番号・住所・性別・年齢などの情報が登録済みの前提である。</w:t>
      </w:r>
    </w:p>
    <w:p w14:paraId="738318C1" w14:textId="39EE0AE8" w:rsidR="007B03FB" w:rsidRPr="00976A21" w:rsidRDefault="00000000">
      <w:pPr>
        <w:pStyle w:val="a4"/>
        <w:numPr>
          <w:ilvl w:val="0"/>
          <w:numId w:val="2"/>
        </w:numPr>
        <w:spacing w:after="80"/>
        <w:rPr>
          <w:rFonts w:ascii="メイリオ" w:eastAsia="メイリオ" w:hAnsi="メイリオ"/>
          <w:color w:val="000000" w:themeColor="text1"/>
        </w:rPr>
      </w:pPr>
      <w:r w:rsidRPr="00976A21">
        <w:rPr>
          <w:rFonts w:ascii="メイリオ" w:eastAsia="メイリオ" w:hAnsi="メイリオ"/>
          <w:color w:val="000000" w:themeColor="text1"/>
        </w:rPr>
        <w:t>会員IDが未入力のまま</w:t>
      </w:r>
      <w:r w:rsidR="00E42E46" w:rsidRPr="00976A21">
        <w:rPr>
          <w:rFonts w:ascii="メイリオ" w:eastAsia="メイリオ" w:hAnsi="メイリオ" w:hint="eastAsia"/>
          <w:color w:val="000000" w:themeColor="text1"/>
        </w:rPr>
        <w:t>購入</w:t>
      </w:r>
      <w:r w:rsidRPr="00976A21">
        <w:rPr>
          <w:rFonts w:ascii="メイリオ" w:eastAsia="メイリオ" w:hAnsi="メイリオ"/>
          <w:color w:val="000000" w:themeColor="text1"/>
        </w:rPr>
        <w:t>した場合は、エラーではなく会員なしの正常な取引として扱う。</w:t>
      </w:r>
    </w:p>
    <w:p w14:paraId="07598C7E" w14:textId="77777777" w:rsidR="007B03FB" w:rsidRPr="00976A21" w:rsidRDefault="00000000">
      <w:pPr>
        <w:pStyle w:val="a4"/>
        <w:numPr>
          <w:ilvl w:val="0"/>
          <w:numId w:val="2"/>
        </w:numPr>
        <w:spacing w:after="80"/>
        <w:rPr>
          <w:rFonts w:ascii="メイリオ" w:eastAsia="メイリオ" w:hAnsi="メイリオ"/>
          <w:color w:val="000000" w:themeColor="text1"/>
        </w:rPr>
      </w:pPr>
      <w:r w:rsidRPr="00976A21">
        <w:rPr>
          <w:rFonts w:ascii="メイリオ" w:eastAsia="メイリオ" w:hAnsi="メイリオ"/>
          <w:color w:val="000000" w:themeColor="text1"/>
        </w:rPr>
        <w:t>入力された会員IDに対応する会員が存在しない場合の扱いも考慮すること。</w:t>
      </w:r>
    </w:p>
    <w:p w14:paraId="116F724D" w14:textId="77777777" w:rsidR="007B03FB" w:rsidRPr="00976A21" w:rsidRDefault="00000000">
      <w:pPr>
        <w:pStyle w:val="2"/>
        <w:spacing w:before="200" w:after="100"/>
        <w:rPr>
          <w:rFonts w:ascii="メイリオ" w:eastAsia="メイリオ" w:hAnsi="メイリオ"/>
          <w:color w:val="000000" w:themeColor="text1"/>
        </w:rPr>
      </w:pPr>
      <w:r w:rsidRPr="00976A21">
        <w:rPr>
          <w:rFonts w:ascii="メイリオ" w:eastAsia="メイリオ" w:hAnsi="メイリオ"/>
          <w:color w:val="000000" w:themeColor="text1"/>
        </w:rPr>
        <w:t>2.9 消費税の表示・変更対応（Lv1を継続）</w:t>
      </w:r>
    </w:p>
    <w:p w14:paraId="7B80B41C" w14:textId="77777777" w:rsidR="007B03FB" w:rsidRPr="00976A21" w:rsidRDefault="00000000">
      <w:pPr>
        <w:pStyle w:val="a4"/>
        <w:numPr>
          <w:ilvl w:val="0"/>
          <w:numId w:val="2"/>
        </w:numPr>
        <w:spacing w:after="80"/>
        <w:rPr>
          <w:rFonts w:ascii="メイリオ" w:eastAsia="メイリオ" w:hAnsi="メイリオ"/>
          <w:color w:val="000000" w:themeColor="text1"/>
        </w:rPr>
      </w:pPr>
      <w:r w:rsidRPr="00976A21">
        <w:rPr>
          <w:rFonts w:ascii="メイリオ" w:eastAsia="メイリオ" w:hAnsi="メイリオ"/>
          <w:color w:val="000000" w:themeColor="text1"/>
        </w:rPr>
        <w:t>購入確定時、税込み・税抜きの両方の合計金額を表示する。</w:t>
      </w:r>
    </w:p>
    <w:p w14:paraId="138A8299" w14:textId="77777777" w:rsidR="007B03FB" w:rsidRPr="00976A21" w:rsidRDefault="00000000">
      <w:pPr>
        <w:pStyle w:val="a4"/>
        <w:numPr>
          <w:ilvl w:val="0"/>
          <w:numId w:val="2"/>
        </w:numPr>
        <w:spacing w:after="80"/>
        <w:rPr>
          <w:rFonts w:ascii="メイリオ" w:eastAsia="メイリオ" w:hAnsi="メイリオ"/>
          <w:color w:val="000000" w:themeColor="text1"/>
        </w:rPr>
      </w:pPr>
      <w:r w:rsidRPr="00976A21">
        <w:rPr>
          <w:rFonts w:ascii="メイリオ" w:eastAsia="メイリオ" w:hAnsi="メイリオ"/>
          <w:color w:val="000000" w:themeColor="text1"/>
        </w:rPr>
        <w:t>消費税率は、プログラムコードを書き換えなくても変更できる状態にしておく。</w:t>
      </w:r>
    </w:p>
    <w:p w14:paraId="43C0D4C4" w14:textId="77777777" w:rsidR="007B03FB" w:rsidRPr="00976A21" w:rsidRDefault="007B03FB">
      <w:pPr>
        <w:pBdr>
          <w:bottom w:val="single" w:sz="6" w:space="0" w:color="CCCCCC"/>
        </w:pBdr>
        <w:spacing w:before="100" w:after="200"/>
        <w:rPr>
          <w:rFonts w:ascii="メイリオ" w:eastAsia="メイリオ" w:hAnsi="メイリオ"/>
          <w:color w:val="000000" w:themeColor="text1"/>
        </w:rPr>
      </w:pPr>
    </w:p>
    <w:p w14:paraId="57AF2AFC" w14:textId="77777777" w:rsidR="007B03FB" w:rsidRPr="00976A21" w:rsidRDefault="00000000">
      <w:pPr>
        <w:pStyle w:val="1"/>
        <w:spacing w:before="300" w:after="150"/>
        <w:rPr>
          <w:rFonts w:ascii="メイリオ" w:eastAsia="メイリオ" w:hAnsi="メイリオ"/>
          <w:color w:val="000000" w:themeColor="text1"/>
        </w:rPr>
      </w:pPr>
      <w:r w:rsidRPr="00976A21">
        <w:rPr>
          <w:rFonts w:ascii="メイリオ" w:eastAsia="メイリオ" w:hAnsi="メイリオ"/>
          <w:color w:val="000000" w:themeColor="text1"/>
        </w:rPr>
        <w:t>3. 非機能・その他の要求</w:t>
      </w:r>
    </w:p>
    <w:p w14:paraId="7610DFD5" w14:textId="77777777" w:rsidR="007B03FB" w:rsidRPr="00976A21" w:rsidRDefault="00000000">
      <w:pPr>
        <w:pStyle w:val="a4"/>
        <w:numPr>
          <w:ilvl w:val="0"/>
          <w:numId w:val="2"/>
        </w:numPr>
        <w:spacing w:after="80"/>
        <w:rPr>
          <w:rFonts w:ascii="メイリオ" w:eastAsia="メイリオ" w:hAnsi="メイリオ"/>
          <w:color w:val="000000" w:themeColor="text1"/>
        </w:rPr>
      </w:pPr>
      <w:r w:rsidRPr="00976A21">
        <w:rPr>
          <w:rFonts w:ascii="メイリオ" w:eastAsia="メイリオ" w:hAnsi="メイリオ"/>
          <w:color w:val="000000" w:themeColor="text1"/>
        </w:rPr>
        <w:t>検索・スキャン・購入などの処理は、フロントエンド（Next.js）とバックエンド（</w:t>
      </w:r>
      <w:proofErr w:type="spellStart"/>
      <w:r w:rsidRPr="00976A21">
        <w:rPr>
          <w:rFonts w:ascii="メイリオ" w:eastAsia="メイリオ" w:hAnsi="メイリオ"/>
          <w:color w:val="000000" w:themeColor="text1"/>
        </w:rPr>
        <w:t>FastAPI</w:t>
      </w:r>
      <w:proofErr w:type="spellEnd"/>
      <w:r w:rsidRPr="00976A21">
        <w:rPr>
          <w:rFonts w:ascii="メイリオ" w:eastAsia="メイリオ" w:hAnsi="メイリオ"/>
          <w:color w:val="000000" w:themeColor="text1"/>
        </w:rPr>
        <w:t>）で役割分担して実現すること。</w:t>
      </w:r>
    </w:p>
    <w:p w14:paraId="0067E9DD" w14:textId="77777777" w:rsidR="007B03FB" w:rsidRPr="00976A21" w:rsidRDefault="00000000">
      <w:pPr>
        <w:pStyle w:val="a4"/>
        <w:numPr>
          <w:ilvl w:val="0"/>
          <w:numId w:val="2"/>
        </w:numPr>
        <w:spacing w:after="80"/>
        <w:rPr>
          <w:rFonts w:ascii="メイリオ" w:eastAsia="メイリオ" w:hAnsi="メイリオ"/>
          <w:color w:val="000000" w:themeColor="text1"/>
        </w:rPr>
      </w:pPr>
      <w:r w:rsidRPr="00976A21">
        <w:rPr>
          <w:rFonts w:ascii="メイリオ" w:eastAsia="メイリオ" w:hAnsi="メイリオ"/>
          <w:color w:val="000000" w:themeColor="text1"/>
        </w:rPr>
        <w:t>データは失われてはならない（購入確定時のDB永続化、値引き適用や単価変更の履歴を含む）。</w:t>
      </w:r>
    </w:p>
    <w:p w14:paraId="2D8383F3" w14:textId="77777777" w:rsidR="007B03FB" w:rsidRPr="00976A21" w:rsidRDefault="00000000">
      <w:pPr>
        <w:pStyle w:val="a4"/>
        <w:numPr>
          <w:ilvl w:val="0"/>
          <w:numId w:val="2"/>
        </w:numPr>
        <w:spacing w:after="80"/>
        <w:rPr>
          <w:rFonts w:ascii="メイリオ" w:eastAsia="メイリオ" w:hAnsi="メイリオ"/>
          <w:color w:val="000000" w:themeColor="text1"/>
        </w:rPr>
      </w:pPr>
      <w:r w:rsidRPr="00976A21">
        <w:rPr>
          <w:rFonts w:ascii="メイリオ" w:eastAsia="メイリオ" w:hAnsi="メイリオ"/>
          <w:color w:val="000000" w:themeColor="text1"/>
        </w:rPr>
        <w:t>レジとしての利用中、営業時間内は常に同じような応答速度で動作すること。</w:t>
      </w:r>
    </w:p>
    <w:p w14:paraId="2969D1C1" w14:textId="77777777" w:rsidR="007B03FB" w:rsidRPr="00976A21" w:rsidRDefault="00000000">
      <w:pPr>
        <w:pStyle w:val="a4"/>
        <w:numPr>
          <w:ilvl w:val="0"/>
          <w:numId w:val="2"/>
        </w:numPr>
        <w:spacing w:after="80"/>
        <w:rPr>
          <w:rFonts w:ascii="メイリオ" w:eastAsia="メイリオ" w:hAnsi="メイリオ"/>
          <w:color w:val="000000" w:themeColor="text1"/>
        </w:rPr>
      </w:pPr>
      <w:r w:rsidRPr="00976A21">
        <w:rPr>
          <w:rFonts w:ascii="メイリオ" w:eastAsia="メイリオ" w:hAnsi="メイリオ"/>
          <w:color w:val="000000" w:themeColor="text1"/>
        </w:rPr>
        <w:t>バックエンドは、DBとの接続をある程度維持した状態で運用することが望ましい（処理のたびに実行環境がゼロから立ち上がる構成は避けたい）。</w:t>
      </w:r>
    </w:p>
    <w:p w14:paraId="3BDEF044" w14:textId="77777777" w:rsidR="007B03FB" w:rsidRPr="00976A21" w:rsidRDefault="007B03FB">
      <w:pPr>
        <w:pBdr>
          <w:bottom w:val="single" w:sz="6" w:space="0" w:color="CCCCCC"/>
        </w:pBdr>
        <w:spacing w:before="100" w:after="200"/>
        <w:rPr>
          <w:rFonts w:ascii="メイリオ" w:eastAsia="メイリオ" w:hAnsi="メイリオ"/>
          <w:color w:val="000000" w:themeColor="text1"/>
        </w:rPr>
      </w:pPr>
    </w:p>
    <w:p w14:paraId="20A289A8" w14:textId="77777777" w:rsidR="007B03FB" w:rsidRPr="00976A21" w:rsidRDefault="007B03FB">
      <w:pPr>
        <w:pBdr>
          <w:bottom w:val="single" w:sz="6" w:space="0" w:color="CCCCCC"/>
        </w:pBdr>
        <w:spacing w:before="100" w:after="200"/>
        <w:rPr>
          <w:rFonts w:ascii="メイリオ" w:eastAsia="メイリオ" w:hAnsi="メイリオ"/>
          <w:color w:val="000000" w:themeColor="text1"/>
        </w:rPr>
      </w:pPr>
    </w:p>
    <w:p w14:paraId="7346B243" w14:textId="77777777" w:rsidR="00976A21" w:rsidRPr="00976A21" w:rsidRDefault="00976A21">
      <w:pPr>
        <w:widowControl/>
        <w:rPr>
          <w:rFonts w:ascii="メイリオ" w:eastAsia="メイリオ" w:hAnsi="メイリオ"/>
          <w:color w:val="000000" w:themeColor="text1"/>
          <w:sz w:val="32"/>
          <w:szCs w:val="32"/>
        </w:rPr>
      </w:pPr>
      <w:r w:rsidRPr="00976A21">
        <w:rPr>
          <w:rFonts w:ascii="メイリオ" w:eastAsia="メイリオ" w:hAnsi="メイリオ"/>
          <w:color w:val="000000" w:themeColor="text1"/>
        </w:rPr>
        <w:br w:type="page"/>
      </w:r>
    </w:p>
    <w:p w14:paraId="1687B399" w14:textId="3E9A1ABC" w:rsidR="007B03FB" w:rsidRPr="00976A21" w:rsidRDefault="00835A1A">
      <w:pPr>
        <w:pStyle w:val="1"/>
        <w:spacing w:before="300" w:after="150"/>
        <w:rPr>
          <w:rFonts w:ascii="メイリオ" w:eastAsia="メイリオ" w:hAnsi="メイリオ"/>
          <w:color w:val="000000" w:themeColor="text1"/>
        </w:rPr>
      </w:pPr>
      <w:r>
        <w:rPr>
          <w:rFonts w:ascii="メイリオ" w:eastAsia="メイリオ" w:hAnsi="メイリオ" w:hint="eastAsia"/>
          <w:color w:val="000000" w:themeColor="text1"/>
        </w:rPr>
        <w:lastRenderedPageBreak/>
        <w:t>4</w:t>
      </w:r>
      <w:r w:rsidR="00000000" w:rsidRPr="00976A21">
        <w:rPr>
          <w:rFonts w:ascii="メイリオ" w:eastAsia="メイリオ" w:hAnsi="メイリオ"/>
          <w:color w:val="000000" w:themeColor="text1"/>
        </w:rPr>
        <w:t>. 考えてみてほしい</w:t>
      </w:r>
      <w:r w:rsidR="00E42E46" w:rsidRPr="00976A21">
        <w:rPr>
          <w:rFonts w:ascii="メイリオ" w:eastAsia="メイリオ" w:hAnsi="メイリオ" w:hint="eastAsia"/>
          <w:color w:val="000000" w:themeColor="text1"/>
        </w:rPr>
        <w:t>こと</w:t>
      </w:r>
    </w:p>
    <w:p w14:paraId="6F01A595" w14:textId="77777777" w:rsidR="007B03FB" w:rsidRPr="00976A21" w:rsidRDefault="00000000">
      <w:pPr>
        <w:pStyle w:val="a4"/>
        <w:numPr>
          <w:ilvl w:val="0"/>
          <w:numId w:val="2"/>
        </w:numPr>
        <w:spacing w:after="80"/>
        <w:rPr>
          <w:rFonts w:ascii="メイリオ" w:eastAsia="メイリオ" w:hAnsi="メイリオ"/>
          <w:color w:val="000000" w:themeColor="text1"/>
        </w:rPr>
      </w:pPr>
      <w:r w:rsidRPr="00976A21">
        <w:rPr>
          <w:rFonts w:ascii="メイリオ" w:eastAsia="メイリオ" w:hAnsi="メイリオ"/>
          <w:color w:val="000000" w:themeColor="text1"/>
        </w:rPr>
        <w:t>同じ商品を連続でスキャンしたとき、「新しい行を増やす」のではなく「数量を増やす」ためには、フロントエンドはどうやって購入リストの中から同じ商品を見つければよいか？</w:t>
      </w:r>
    </w:p>
    <w:p w14:paraId="2D3A3D64" w14:textId="77777777" w:rsidR="007B03FB" w:rsidRPr="00976A21" w:rsidRDefault="00000000">
      <w:pPr>
        <w:pStyle w:val="a4"/>
        <w:numPr>
          <w:ilvl w:val="0"/>
          <w:numId w:val="2"/>
        </w:numPr>
        <w:spacing w:after="80"/>
        <w:rPr>
          <w:rFonts w:ascii="メイリオ" w:eastAsia="メイリオ" w:hAnsi="メイリオ"/>
          <w:color w:val="000000" w:themeColor="text1"/>
        </w:rPr>
      </w:pPr>
      <w:r w:rsidRPr="00976A21">
        <w:rPr>
          <w:rFonts w:ascii="メイリオ" w:eastAsia="メイリオ" w:hAnsi="メイリオ"/>
          <w:color w:val="000000" w:themeColor="text1"/>
        </w:rPr>
        <w:t>購入リストの中で「今どの商品が選択されているか」は、どこで・どうやって管理するのが良いか？</w:t>
      </w:r>
    </w:p>
    <w:p w14:paraId="2E51ED56" w14:textId="03B83210" w:rsidR="007B03FB" w:rsidRPr="00976A21" w:rsidRDefault="001F7D1D">
      <w:pPr>
        <w:pStyle w:val="a4"/>
        <w:numPr>
          <w:ilvl w:val="0"/>
          <w:numId w:val="2"/>
        </w:numPr>
        <w:spacing w:after="80"/>
        <w:rPr>
          <w:rFonts w:ascii="メイリオ" w:eastAsia="メイリオ" w:hAnsi="メイリオ"/>
          <w:color w:val="000000" w:themeColor="text1"/>
        </w:rPr>
      </w:pPr>
      <w:r>
        <w:rPr>
          <w:rFonts w:ascii="メイリオ" w:eastAsia="メイリオ" w:hAnsi="メイリオ" w:hint="eastAsia"/>
          <w:color w:val="000000" w:themeColor="text1"/>
        </w:rPr>
        <w:t>会員IDを入力する前にスキャンした商品が割引対象であった場合に、どう</w:t>
      </w:r>
      <w:r w:rsidRPr="00976A21">
        <w:rPr>
          <w:rFonts w:ascii="メイリオ" w:eastAsia="メイリオ" w:hAnsi="メイリオ"/>
          <w:color w:val="000000" w:themeColor="text1"/>
        </w:rPr>
        <w:t>値引き</w:t>
      </w:r>
      <w:r>
        <w:rPr>
          <w:rFonts w:ascii="メイリオ" w:eastAsia="メイリオ" w:hAnsi="メイリオ" w:hint="eastAsia"/>
          <w:color w:val="000000" w:themeColor="text1"/>
        </w:rPr>
        <w:t>を</w:t>
      </w:r>
      <w:r w:rsidRPr="00976A21">
        <w:rPr>
          <w:rFonts w:ascii="メイリオ" w:eastAsia="メイリオ" w:hAnsi="メイリオ"/>
          <w:color w:val="000000" w:themeColor="text1"/>
        </w:rPr>
        <w:t>適用するのか？</w:t>
      </w:r>
    </w:p>
    <w:p w14:paraId="2710271E" w14:textId="04CDC5B6" w:rsidR="00E42E46" w:rsidRPr="00976A21" w:rsidRDefault="00E42E46">
      <w:pPr>
        <w:pStyle w:val="a4"/>
        <w:numPr>
          <w:ilvl w:val="0"/>
          <w:numId w:val="2"/>
        </w:numPr>
        <w:spacing w:after="80"/>
        <w:rPr>
          <w:rFonts w:ascii="メイリオ" w:eastAsia="メイリオ" w:hAnsi="メイリオ"/>
          <w:color w:val="000000" w:themeColor="text1"/>
        </w:rPr>
      </w:pPr>
      <w:r w:rsidRPr="00976A21">
        <w:rPr>
          <w:rFonts w:ascii="メイリオ" w:eastAsia="メイリオ" w:hAnsi="メイリオ" w:hint="eastAsia"/>
          <w:color w:val="000000" w:themeColor="text1"/>
        </w:rPr>
        <w:t>ログイン後の</w:t>
      </w:r>
      <w:r w:rsidR="00B254C9">
        <w:rPr>
          <w:rFonts w:ascii="メイリオ" w:eastAsia="メイリオ" w:hAnsi="メイリオ" w:hint="eastAsia"/>
          <w:color w:val="000000" w:themeColor="text1"/>
        </w:rPr>
        <w:t>簡易</w:t>
      </w:r>
      <w:r w:rsidRPr="00976A21">
        <w:rPr>
          <w:rFonts w:ascii="メイリオ" w:eastAsia="メイリオ" w:hAnsi="メイリオ" w:hint="eastAsia"/>
          <w:color w:val="000000" w:themeColor="text1"/>
        </w:rPr>
        <w:t>POSアプリ改のUI</w:t>
      </w:r>
    </w:p>
    <w:p w14:paraId="703732A8" w14:textId="7C254211" w:rsidR="007B03FB" w:rsidRPr="00E42E46" w:rsidRDefault="007B03FB" w:rsidP="00E42E46">
      <w:pPr>
        <w:pStyle w:val="a4"/>
        <w:spacing w:after="80"/>
        <w:ind w:left="720"/>
        <w:rPr>
          <w:rFonts w:ascii="メイリオ" w:eastAsia="メイリオ" w:hAnsi="メイリオ"/>
        </w:rPr>
      </w:pPr>
    </w:p>
    <w:sectPr w:rsidR="007B03FB" w:rsidRPr="00E42E4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メイリオ">
    <w:panose1 w:val="020B0604030504040204"/>
    <w:charset w:val="80"/>
    <w:family w:val="swiss"/>
    <w:pitch w:val="variable"/>
    <w:sig w:usb0="E00002FF" w:usb1="6AC7FFFF" w:usb2="08000012" w:usb3="00000000" w:csb0="0002009F" w:csb1="00000000"/>
  </w:font>
  <w:font w:name="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3B0F82"/>
    <w:multiLevelType w:val="hybridMultilevel"/>
    <w:tmpl w:val="2E4A4AE6"/>
    <w:lvl w:ilvl="0" w:tplc="E4ECF09A">
      <w:start w:val="1"/>
      <w:numFmt w:val="bullet"/>
      <w:lvlText w:val="•"/>
      <w:lvlJc w:val="left"/>
      <w:pPr>
        <w:ind w:left="720" w:hanging="360"/>
      </w:pPr>
    </w:lvl>
    <w:lvl w:ilvl="1" w:tplc="C88C34DC">
      <w:numFmt w:val="decimal"/>
      <w:lvlText w:val=""/>
      <w:lvlJc w:val="left"/>
    </w:lvl>
    <w:lvl w:ilvl="2" w:tplc="37FC4B06">
      <w:numFmt w:val="decimal"/>
      <w:lvlText w:val=""/>
      <w:lvlJc w:val="left"/>
    </w:lvl>
    <w:lvl w:ilvl="3" w:tplc="A2E4A626">
      <w:numFmt w:val="decimal"/>
      <w:lvlText w:val=""/>
      <w:lvlJc w:val="left"/>
    </w:lvl>
    <w:lvl w:ilvl="4" w:tplc="9DAEC2FA">
      <w:numFmt w:val="decimal"/>
      <w:lvlText w:val=""/>
      <w:lvlJc w:val="left"/>
    </w:lvl>
    <w:lvl w:ilvl="5" w:tplc="780E1D98">
      <w:numFmt w:val="decimal"/>
      <w:lvlText w:val=""/>
      <w:lvlJc w:val="left"/>
    </w:lvl>
    <w:lvl w:ilvl="6" w:tplc="D7101422">
      <w:numFmt w:val="decimal"/>
      <w:lvlText w:val=""/>
      <w:lvlJc w:val="left"/>
    </w:lvl>
    <w:lvl w:ilvl="7" w:tplc="A40A7AF0">
      <w:numFmt w:val="decimal"/>
      <w:lvlText w:val=""/>
      <w:lvlJc w:val="left"/>
    </w:lvl>
    <w:lvl w:ilvl="8" w:tplc="BBEE2082">
      <w:numFmt w:val="decimal"/>
      <w:lvlText w:val=""/>
      <w:lvlJc w:val="left"/>
    </w:lvl>
  </w:abstractNum>
  <w:abstractNum w:abstractNumId="1" w15:restartNumberingAfterBreak="0">
    <w:nsid w:val="6FB13B85"/>
    <w:multiLevelType w:val="hybridMultilevel"/>
    <w:tmpl w:val="2E94284A"/>
    <w:lvl w:ilvl="0" w:tplc="ECB8F948">
      <w:start w:val="1"/>
      <w:numFmt w:val="bullet"/>
      <w:lvlText w:val="●"/>
      <w:lvlJc w:val="left"/>
      <w:pPr>
        <w:ind w:left="720" w:hanging="360"/>
      </w:pPr>
    </w:lvl>
    <w:lvl w:ilvl="1" w:tplc="CF2A0E0C">
      <w:start w:val="1"/>
      <w:numFmt w:val="bullet"/>
      <w:lvlText w:val="○"/>
      <w:lvlJc w:val="left"/>
      <w:pPr>
        <w:ind w:left="1440" w:hanging="360"/>
      </w:pPr>
    </w:lvl>
    <w:lvl w:ilvl="2" w:tplc="32A8BAF4">
      <w:start w:val="1"/>
      <w:numFmt w:val="bullet"/>
      <w:lvlText w:val="■"/>
      <w:lvlJc w:val="left"/>
      <w:pPr>
        <w:ind w:left="2160" w:hanging="360"/>
      </w:pPr>
    </w:lvl>
    <w:lvl w:ilvl="3" w:tplc="A1385282">
      <w:start w:val="1"/>
      <w:numFmt w:val="bullet"/>
      <w:lvlText w:val="●"/>
      <w:lvlJc w:val="left"/>
      <w:pPr>
        <w:ind w:left="2880" w:hanging="360"/>
      </w:pPr>
    </w:lvl>
    <w:lvl w:ilvl="4" w:tplc="A9665B34">
      <w:start w:val="1"/>
      <w:numFmt w:val="bullet"/>
      <w:lvlText w:val="○"/>
      <w:lvlJc w:val="left"/>
      <w:pPr>
        <w:ind w:left="3600" w:hanging="360"/>
      </w:pPr>
    </w:lvl>
    <w:lvl w:ilvl="5" w:tplc="5262E1C4">
      <w:start w:val="1"/>
      <w:numFmt w:val="bullet"/>
      <w:lvlText w:val="■"/>
      <w:lvlJc w:val="left"/>
      <w:pPr>
        <w:ind w:left="4320" w:hanging="360"/>
      </w:pPr>
    </w:lvl>
    <w:lvl w:ilvl="6" w:tplc="E07C8A00">
      <w:start w:val="1"/>
      <w:numFmt w:val="bullet"/>
      <w:lvlText w:val="●"/>
      <w:lvlJc w:val="left"/>
      <w:pPr>
        <w:ind w:left="5040" w:hanging="360"/>
      </w:pPr>
    </w:lvl>
    <w:lvl w:ilvl="7" w:tplc="8EFA81CA">
      <w:start w:val="1"/>
      <w:numFmt w:val="bullet"/>
      <w:lvlText w:val="●"/>
      <w:lvlJc w:val="left"/>
      <w:pPr>
        <w:ind w:left="5760" w:hanging="360"/>
      </w:pPr>
    </w:lvl>
    <w:lvl w:ilvl="8" w:tplc="A99A2828">
      <w:start w:val="1"/>
      <w:numFmt w:val="bullet"/>
      <w:lvlText w:val="●"/>
      <w:lvlJc w:val="left"/>
      <w:pPr>
        <w:ind w:left="6480" w:hanging="360"/>
      </w:pPr>
    </w:lvl>
  </w:abstractNum>
  <w:num w:numId="1" w16cid:durableId="1106343297">
    <w:abstractNumId w:val="1"/>
    <w:lvlOverride w:ilvl="0">
      <w:startOverride w:val="1"/>
    </w:lvlOverride>
  </w:num>
  <w:num w:numId="2" w16cid:durableId="2061400169">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40"/>
  <w:displayBackgroundShape/>
  <w:bordersDoNotSurroundHeader/>
  <w:bordersDoNotSurroundFooter/>
  <w:proofState w:spelling="clean" w:grammar="clean"/>
  <w:defaultTabStop w:val="84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03FB"/>
    <w:rsid w:val="001F7D1D"/>
    <w:rsid w:val="006E08FC"/>
    <w:rsid w:val="007B03FB"/>
    <w:rsid w:val="00835A1A"/>
    <w:rsid w:val="0089772F"/>
    <w:rsid w:val="00976A21"/>
    <w:rsid w:val="00A93141"/>
    <w:rsid w:val="00B254C9"/>
    <w:rsid w:val="00E42E4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037DF997"/>
  <w15:docId w15:val="{B73CC9F7-757A-7045-8686-DE207F2CB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EastAsia"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文末脚注文字列 (文字)"/>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4</Pages>
  <Words>350</Words>
  <Characters>1995</Characters>
  <Application>Microsoft Office Word</Application>
  <DocSecurity>0</DocSecurity>
  <Lines>16</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真二 寺尾</cp:lastModifiedBy>
  <cp:revision>6</cp:revision>
  <dcterms:created xsi:type="dcterms:W3CDTF">2026-08-16T11:38:00Z</dcterms:created>
  <dcterms:modified xsi:type="dcterms:W3CDTF">2026-08-16T12:07:00Z</dcterms:modified>
</cp:coreProperties>
</file>