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4"/>
          <w:szCs w:val="34"/>
        </w:rPr>
        <w:t xml:space="preserve">テスト仕様書（要求忠実版）: 簡易POSアプリ（Lv1 + Lv2）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本書は「要件定義書 要求忠実版」と「設計仕様書 要求忠実版」を入力とし、V 字モデルに従って要求・要件・仕様の各段階を、対応するテストレベルで検証する計画とテストケースを定める。単体テストは Frontend を Jest、Backend を pytest で自動化する。要求一覧に明文がなく確定していない挙動（要件定義書 Q-1〜Q-21）は期待値を決めず、設計仕様書で ★ として仮置きした値に基づく場合はケースにも ★ を付ける。</w:t>
      </w:r>
    </w:p>
    <w:p>
      <w:pPr>
        <w:pStyle w:val="Heading1"/>
        <w:spacing w:after="160" w:before="240"/>
      </w:pPr>
      <w:r>
        <w:rPr>
          <w:b/>
          <w:bCs/>
          <w:sz w:val="28"/>
          <w:szCs w:val="28"/>
        </w:rPr>
        <w:t xml:space="preserve">1. はじめに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1.1 目的と入力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8182"/>
      </w:tblGrid>
      <w:tr>
        <w:trPr>
          <w:tblHeader/>
        </w:trP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目的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実装が要求・要件・仕様どおりであることを、工程ごとに対応するテストで検証する。期待値はすべて上流文書から引く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Lv1・Lv2 要求一覧（要件定義書 付録 B）、要件定義書 要求忠実版 v1.0、設計仕様書 要求忠実版 v1.1、講義資料「ユニット（単体）テストについて」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出力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本書（テスト計画・テスト設計・テストケース）。実施結果と不具合は 9 章の様式で別途記録する</w:t>
            </w:r>
          </w:p>
        </w:tc>
      </w:tr>
      <w:tr>
        <w:tc>
          <w:tcPr>
            <w:tcW w:type="dxa" w:w="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読者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課題の評価者、実装者（テストコードを書く人）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1.2 方針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206"/>
        <w:gridCol w:w="2174"/>
      </w:tblGrid>
      <w:tr>
        <w:trPr>
          <w:tblHeader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方針</w:t>
            </w:r>
          </w:p>
        </w:tc>
        <w:tc>
          <w:tcPr>
            <w:tcW w:type="dxa" w:w="2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根拠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TP-1</w:t>
            </w:r>
          </w:p>
        </w:tc>
        <w:tc>
          <w:tcPr>
            <w:tcW w:type="dxa" w:w="6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 字モデル</w:t>
            </w:r>
            <w:r>
              <w:rPr>
                <w:sz w:val="18"/>
                <w:szCs w:val="18"/>
              </w:rPr>
              <w:t xml:space="preserve">: 要求↔ユーザーテスト、要件↔機能テスト、仕様↔結合テスト、実装↔単体テストを対応させ、各ケースに検証対象の識別子（Lv 項番 / FR / API / 関数名）を付ける</w:t>
            </w:r>
          </w:p>
        </w:tc>
        <w:tc>
          <w:tcPr>
            <w:tcW w:type="dxa" w:w="2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講義資料 p.2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TP-2</w:t>
            </w:r>
          </w:p>
        </w:tc>
        <w:tc>
          <w:tcPr>
            <w:tcW w:type="dxa" w:w="6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テストピラミッド</w:t>
            </w:r>
            <w:r>
              <w:rPr>
                <w:sz w:val="18"/>
                <w:szCs w:val="18"/>
              </w:rPr>
              <w:t xml:space="preserve">: 単体を最も厚くし（目安 70%）、結合 20%、ユーザー／E2E 10%</w:t>
            </w:r>
          </w:p>
        </w:tc>
        <w:tc>
          <w:tcPr>
            <w:tcW w:type="dxa" w:w="2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講義資料 p.7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TP-3</w:t>
            </w:r>
          </w:p>
        </w:tc>
        <w:tc>
          <w:tcPr>
            <w:tcW w:type="dxa" w:w="6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観点 × 技法</w:t>
            </w:r>
            <w:r>
              <w:rPr>
                <w:sz w:val="18"/>
                <w:szCs w:val="18"/>
              </w:rPr>
              <w:t xml:space="preserve">でケースを作る。観点＝何を確かめるか（正常系・異常系・制御フロー・状態遷移・インターフェース）、技法＝どの値で確かめるか（同値分割・境界値分析・デシジョンテーブル・状態遷移・エラー推測）。単体で確認した観点は結合で繰り返さない</w:t>
            </w:r>
          </w:p>
        </w:tc>
        <w:tc>
          <w:tcPr>
            <w:tcW w:type="dxa" w:w="2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講義資料 p.10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TP-4</w:t>
            </w:r>
          </w:p>
        </w:tc>
        <w:tc>
          <w:tcPr>
            <w:tcW w:type="dxa" w:w="6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期待値は人が決める</w:t>
            </w:r>
            <w:r>
              <w:rPr>
                <w:sz w:val="18"/>
                <w:szCs w:val="18"/>
              </w:rPr>
              <w:t xml:space="preserve">。テスト目的・観点・因子と水準・期待値は本書で人が定め、テストコードの生成は AI に任せてよい。期待値が未定（Q-n）のケースは自動テストにしない</w:t>
            </w:r>
          </w:p>
        </w:tc>
        <w:tc>
          <w:tcPr>
            <w:tcW w:type="dxa" w:w="2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講義資料 p.24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TP-5</w:t>
            </w:r>
          </w:p>
        </w:tc>
        <w:tc>
          <w:tcPr>
            <w:tcW w:type="dxa" w:w="6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正常系と異常系をセットで</w:t>
            </w:r>
            <w:r>
              <w:rPr>
                <w:sz w:val="18"/>
                <w:szCs w:val="18"/>
              </w:rPr>
              <w:t xml:space="preserve">書く。異常系は「型の混同」「欠損」「範囲外」「表記揺れ」「特殊値」の分類で漏れを防ぐ</w:t>
            </w:r>
          </w:p>
        </w:tc>
        <w:tc>
          <w:tcPr>
            <w:tcW w:type="dxa" w:w="2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講義資料 p.13, 21, 22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TP-6</w:t>
            </w:r>
          </w:p>
        </w:tc>
        <w:tc>
          <w:tcPr>
            <w:tcW w:type="dxa" w:w="6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組み合わせ</w:t>
            </w:r>
            <w:r>
              <w:rPr>
                <w:sz w:val="18"/>
                <w:szCs w:val="18"/>
              </w:rPr>
              <w:t xml:space="preserve">は単一障害仮説（異常値は 1 ケースに 1 つ）で絞る。因子が 3 つ以上のときはペアワイズを使う</w:t>
            </w:r>
          </w:p>
        </w:tc>
        <w:tc>
          <w:tcPr>
            <w:tcW w:type="dxa" w:w="2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講義資料 p.23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TP-7</w:t>
            </w:r>
          </w:p>
        </w:tc>
        <w:tc>
          <w:tcPr>
            <w:tcW w:type="dxa" w:w="6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日付・時刻に依存する判定は、時計を注入（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Clock</w:t>
            </w:r>
            <w:r>
              <w:rPr>
                <w:sz w:val="18"/>
                <w:szCs w:val="18"/>
              </w:rPr>
              <w:t xml:space="preserve">）して境界を自動テストする</w:t>
            </w:r>
          </w:p>
        </w:tc>
        <w:tc>
          <w:tcPr>
            <w:tcW w:type="dxa" w:w="2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設計仕様書 6.1, 9 章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1.3 識別子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"/>
        <w:gridCol w:w="7397"/>
        <w:gridCol w:w="740"/>
      </w:tblGrid>
      <w:tr>
        <w:trPr>
          <w:tblHeader/>
        </w:trPr>
        <w:tc>
          <w:tcPr>
            <w:tcW w:type="dxa" w:w="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接頭辞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</w:t>
            </w:r>
          </w:p>
        </w:tc>
      </w:tr>
      <w:tr>
        <w:tc>
          <w:tcPr>
            <w:tcW w:type="dxa" w:w="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UT-B-nn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単体テスト（Backend / pytest）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UT-F-nn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単体テスト（Frontend / Jest）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IT-nn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結合テスト（API・BFF・DB の連携）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ST-nn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機能テスト（要件単位の振る舞い）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UAT-nn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ユーザーテスト（要求単位のシナリオ）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設計仕様書の仮置き値に基づくケース。出題者の回答で変わり得る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（Q-n）</w:t>
            </w:r>
          </w:p>
        </w:tc>
        <w:tc>
          <w:tcPr>
            <w:tcW w:type="dxa" w:w="7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期待値が未確定のため実施しない、または確認後に追加するケース</w:t>
            </w:r>
          </w:p>
        </w:tc>
        <w:tc>
          <w:tcPr>
            <w:tcW w:type="dxa" w:w="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2. V 字モデルとテストレベル</w:t>
      </w:r>
    </w:p>
    <w:p>
      <w:pPr>
        <w:spacing w:after="120" w:before="120"/>
      </w:pPr>
      <w:r>
        <w:drawing>
          <wp:inline distT="0" distB="0" distL="0" distR="0">
            <wp:extent cx="5715000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"/>
        <w:gridCol w:w="1941"/>
        <w:gridCol w:w="821"/>
        <w:gridCol w:w="2053"/>
        <w:gridCol w:w="298"/>
        <w:gridCol w:w="1829"/>
        <w:gridCol w:w="1386"/>
      </w:tblGrid>
      <w:tr>
        <w:trPr>
          <w:tblHeader/>
        </w:trPr>
        <w:tc>
          <w:tcPr>
            <w:tcW w:type="dxa" w:w="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開発工程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成果物（左側）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検証するテスト（右側）</w:t>
            </w:r>
          </w:p>
        </w:tc>
        <w:tc>
          <w:tcPr>
            <w:tcW w:type="dxa" w:w="20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検証対象の識別子</w:t>
            </w:r>
          </w:p>
        </w:tc>
        <w:tc>
          <w:tcPr>
            <w:tcW w:type="dxa" w:w="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本書の章</w:t>
            </w:r>
          </w:p>
        </w:tc>
        <w:tc>
          <w:tcPr>
            <w:tcW w:type="dxa" w:w="1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主な観点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実施方法</w:t>
            </w:r>
          </w:p>
        </w:tc>
      </w:tr>
      <w:tr>
        <w:tc>
          <w:tcPr>
            <w:tcW w:type="dxa" w:w="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Lv1・Lv2 要求一覧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ユーザーテスト（UAT）</w:t>
            </w:r>
          </w:p>
        </w:tc>
        <w:tc>
          <w:tcPr>
            <w:tcW w:type="dxa" w:w="20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2.1〜3、Lv2 2.1〜3</w:t>
            </w:r>
          </w:p>
        </w:tc>
        <w:tc>
          <w:tcPr>
            <w:tcW w:type="dxa" w:w="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要求どおりに使えるか。実機・カメラ・手操作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手動（チェックリスト）</w:t>
            </w:r>
          </w:p>
        </w:tc>
      </w:tr>
      <w:tr>
        <w:tc>
          <w:tcPr>
            <w:tcW w:type="dxa" w:w="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要件定義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要件定義書（FR / SC / N）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機能テスト（ST）</w:t>
            </w:r>
          </w:p>
        </w:tc>
        <w:tc>
          <w:tcPr>
            <w:tcW w:type="dxa" w:w="20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FR-01〜FR-09、N-01〜N-05</w:t>
            </w:r>
          </w:p>
        </w:tc>
        <w:tc>
          <w:tcPr>
            <w:tcW w:type="dxa" w:w="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1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要件単位の振る舞い、画面遷移、非機能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自動（API）＋一部手動</w:t>
            </w:r>
          </w:p>
        </w:tc>
      </w:tr>
      <w:tr>
        <w:tc>
          <w:tcPr>
            <w:tcW w:type="dxa" w:w="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設計（基本・詳細）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設計仕様書（API / DB / 画面コンポーネント / クラス）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結合テスト（IT）</w:t>
            </w:r>
          </w:p>
        </w:tc>
        <w:tc>
          <w:tcPr>
            <w:tcW w:type="dxa" w:w="20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API-01〜07、テーブル、BFF</w:t>
            </w:r>
          </w:p>
        </w:tc>
        <w:tc>
          <w:tcPr>
            <w:tcW w:type="dxa" w:w="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1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インターフェース、状態遷移、DB 永続化、エラー伝播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自動（pytest TestClient、Jest + msw）</w:t>
            </w:r>
          </w:p>
        </w:tc>
      </w:tr>
      <w:tr>
        <w:tc>
          <w:tcPr>
            <w:tcW w:type="dxa" w:w="6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実装</w:t>
            </w:r>
          </w:p>
        </w:tc>
        <w:tc>
          <w:tcPr>
            <w:tcW w:type="dxa" w:w="1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関数・コンポーネント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単体テスト（UT）</w:t>
            </w:r>
          </w:p>
        </w:tc>
        <w:tc>
          <w:tcPr>
            <w:tcW w:type="dxa" w:w="20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PricingService 等の関数、store、schemas、コンポーネント</w:t>
            </w:r>
          </w:p>
        </w:tc>
        <w:tc>
          <w:tcPr>
            <w:tcW w:type="dxa" w:w="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正常系・異常系・制御フロー・境界値</w:t>
            </w:r>
          </w:p>
        </w:tc>
        <w:tc>
          <w:tcPr>
            <w:tcW w:type="dxa" w:w="1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自動（pytest、Jest）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テストは 単体 → 結合 → 機能 → ユーザー の順に実施し、下位レベルが合格してから上位レベルへ進む。上位レベルで見つかった不具合は、原因となった工程（要件・設計・実装）へ戻して修正する（一方通行の原則）。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3. テスト計画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3.1 テストレベルごとの計画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"/>
        <w:gridCol w:w="2259"/>
        <w:gridCol w:w="2259"/>
        <w:gridCol w:w="1995"/>
        <w:gridCol w:w="2262"/>
      </w:tblGrid>
      <w:tr>
        <w:trPr>
          <w:tblHeader/>
        </w:trPr>
        <w:tc>
          <w:tcPr>
            <w:tcW w:type="dxa" w:w="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単体（UT）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結合（IT）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機能（ST）</w:t>
            </w:r>
          </w:p>
        </w:tc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ユーザー（UAT）</w:t>
            </w:r>
          </w:p>
        </w:tc>
      </w:tr>
      <w:tr>
        <w:tc>
          <w:tcPr>
            <w:tcW w:type="dxa" w:w="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目的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関数・コンポーネントが仕様どおりの値を返す／描画する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API・BFF・DB が仕様どおりに連携する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要件が満たされている</w:t>
            </w:r>
          </w:p>
        </w:tc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要求一覧の各項目が実機で成立する</w:t>
            </w:r>
          </w:p>
        </w:tc>
      </w:tr>
      <w:tr>
        <w:tc>
          <w:tcPr>
            <w:tcW w:type="dxa" w:w="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対象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Backend: PricingService, AuthService, TransactionService, Pydantic スキーマ／Frontend: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lib/pricing.ts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features/cart/store.ts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lib/schemas.ts</w:t>
            </w:r>
            <w:r>
              <w:rPr>
                <w:sz w:val="18"/>
                <w:szCs w:val="18"/>
              </w:rPr>
              <w:t xml:space="preserve">, 各コンポーネント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API-01〜07、BFF の中継と Cookie、DB の保存内容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FR-01〜FR-09、SC-01〜02、N-01〜05</w:t>
            </w:r>
          </w:p>
        </w:tc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2.1〜3、Lv2 2.1〜3</w:t>
            </w:r>
          </w:p>
        </w:tc>
      </w:tr>
      <w:tr>
        <w:tc>
          <w:tcPr>
            <w:tcW w:type="dxa" w:w="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環境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ローカル。DB は不要（モック／固定データ）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ローカル。テスト用 MySQL（Docker）または SQLite。FastAPI TestClient、Jest + msw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ローカルまたは Azure 検証環境。ブラウザ自動操作は任意</w:t>
            </w:r>
          </w:p>
        </w:tc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検証環境。カメラ付き端末（タブレット／ノートPC）、印刷したバーコード</w:t>
            </w:r>
          </w:p>
        </w:tc>
      </w:tr>
      <w:tr>
        <w:tc>
          <w:tcPr>
            <w:tcW w:type="dxa" w:w="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実施者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実装者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実装者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実装者＋レビュアー</w:t>
            </w:r>
          </w:p>
        </w:tc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実装者以外（レジ担当者役）</w:t>
            </w:r>
          </w:p>
        </w:tc>
      </w:tr>
      <w:tr>
        <w:tc>
          <w:tcPr>
            <w:tcW w:type="dxa" w:w="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ツール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pytest、Jest、React Testing Library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pytest、Jest、msw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pytest、手動</w:t>
            </w:r>
          </w:p>
        </w:tc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チェックリスト（7 章）</w:t>
            </w:r>
          </w:p>
        </w:tc>
      </w:tr>
      <w:tr>
        <w:tc>
          <w:tcPr>
            <w:tcW w:type="dxa" w:w="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合否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全ケース合格。カバレッジ: Statements / Lines 80% 以上、Branches 70% 以上、Functions 90% 以上（Jest のカバレッジ 4 指標）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全ケース合格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全ケース合格</w:t>
            </w:r>
          </w:p>
        </w:tc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全シナリオ合格。★ケースは仮置き値での合格を記録し、確認後に再実施</w:t>
            </w:r>
          </w:p>
        </w:tc>
      </w:tr>
      <w:tr>
        <w:tc>
          <w:tcPr>
            <w:tcW w:type="dxa" w:w="2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自動化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 で毎コミット実行</w:t>
            </w:r>
          </w:p>
        </w:tc>
        <w:tc>
          <w:tcPr>
            <w:tcW w:type="dxa" w:w="22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 で毎コミット実行</w:t>
            </w:r>
          </w:p>
        </w:tc>
        <w:tc>
          <w:tcPr>
            <w:tcW w:type="dxa" w:w="1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CI（API 部分）</w:t>
            </w:r>
          </w:p>
        </w:tc>
        <w:tc>
          <w:tcPr>
            <w:tcW w:type="dxa" w:w="2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手動。リリース前に 1 回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3.2 テスト対象外</w:t>
      </w:r>
    </w:p>
    <w:p>
      <w:pPr>
        <w:spacing w:after="120"/>
      </w:pPr>
      <w:r>
        <w:rPr>
          <w:sz w:val="20"/>
          <w:szCs w:val="20"/>
        </w:rPr>
        <w:t xml:space="preserve">要件定義書 2.3 の対象外（ログアウト、管理画面、現金決済、監査ログ等）はテストしない。設計仕様書で「★ 提案」とした挙動のうち、期待値が出題者の回答に依存するもの（Q-1〜Q-21）は、確定した挙動のみをテストし、未確定の挙動は 8 章に「保留ケース」として残す。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3.3 因子と水準</w:t>
      </w:r>
    </w:p>
    <w:p>
      <w:pPr>
        <w:spacing w:after="120"/>
      </w:pPr>
      <w:r>
        <w:rPr>
          <w:sz w:val="20"/>
          <w:szCs w:val="20"/>
        </w:rPr>
        <w:t xml:space="preserve">ケースを作るときの共通の因子（入力）と水準（同値クラス・境界）を先に定める。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8"/>
        <w:gridCol w:w="2101"/>
        <w:gridCol w:w="2558"/>
        <w:gridCol w:w="2055"/>
        <w:gridCol w:w="1418"/>
      </w:tblGrid>
      <w:tr>
        <w:trPr>
          <w:tblHeader/>
        </w:trP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因子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有効同値クラス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境界値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無効同値クラス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出所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1〜99 の整数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 / 2、98 / 99 / 100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0、100、負数、小数、文字列、None、bool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05-7（要求）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0〜9,999,999 の整数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1、9,999,999 / 10,000,000 ★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負数、小数、文字列、None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 PRICE_MAX ★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 桁の数字 ★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 / 13 / 14 桁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英字を含む、空、記号、None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 ★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1〜32 文字の英数字 ★、または未入力（会員なし）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 / 32 / 33 文字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記号、None（手入力欄が空は正常：FR-02-7）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 ★、FR-02-5, 02-7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0.00〜100.00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0.00 / 0.01、99.99 / 100.00 / 100.01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負数、文字列、None、税率未設定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D-06、TAX_RATE_NOT_CONFIGURED ★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値引き方式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percent / amount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大文字、空、未定義（'STANDARD' 型の表記揺れ）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FR-06-2, 06-3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値引き値（percent）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0.01〜100.00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0.01、100 / 100.01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D-07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値引き値（amount）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1〜PRICE_MAX ★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1、単価×数量と同額 / 超過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D-07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値引き期間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start_date ≤ 取引日 ≤ end_date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start_date = 取引日、end_date = 取引日、前日、翌日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end_date &lt; start_date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FR-06-4、設計 6.1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取引日（JST）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UTC 現在時刻 → Asia/Tokyo の日付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UTC 14:59:59（JST 23:59:59）／15:00:00（JST 翌 0:00:00）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 6.1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明細行数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1〜100 行 ★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1、100 / 101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行（Q-4）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CART_MAX_LINES ★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担当者ID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1〜32 文字 ★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 / 32 / 33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空、存在しない ID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8〜64 文字 ★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 / 8 / 64 / 65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空、不一致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 ★</w:t>
            </w:r>
          </w:p>
        </w:tc>
      </w:tr>
      <w:tr>
        <w:tc>
          <w:tcPr>
            <w:tcW w:type="dxa" w:w="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会員の有無</w:t>
            </w:r>
          </w:p>
        </w:tc>
        <w:tc>
          <w:tcPr>
            <w:tcW w:type="dxa" w:w="21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あり／なし</w:t>
            </w:r>
          </w:p>
        </w:tc>
        <w:tc>
          <w:tcPr>
            <w:tcW w:type="dxa" w:w="2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存在しない会員ID</w:t>
            </w:r>
          </w:p>
        </w:tc>
        <w:tc>
          <w:tcPr>
            <w:tcW w:type="dxa" w:w="14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FR-02-5, 02-6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4. テスト観点と技法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"/>
        <w:gridCol w:w="3673"/>
        <w:gridCol w:w="3673"/>
        <w:gridCol w:w="675"/>
      </w:tblGrid>
      <w:tr>
        <w:trPr>
          <w:tblHeader/>
        </w:trPr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何を確かめるか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主な技法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適用レベル</w:t>
            </w:r>
          </w:p>
        </w:tc>
      </w:tr>
      <w:tr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正常系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有効な入力に対して仕様どおりの戻り値・表示・保存になるか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同値分割、境界値分析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UT, IT, UAT</w:t>
            </w:r>
          </w:p>
        </w:tc>
      </w:tr>
      <w:tr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異常系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無効な入力で、仕様どおりのエラー（コード・文言）になり、状態を壊さないか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同値分割（型の混同・欠損・範囲外・表記揺れ・特殊値）、エラー推測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UT, IT, UAT</w:t>
            </w:r>
          </w:p>
        </w:tc>
      </w:tr>
      <w:tr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制御フロー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/ 分岐をすべて通したか（会員あり／なし、値引きあり／なし、同一商品あり／なし）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デシジョンテーブル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</w:t>
            </w:r>
          </w:p>
        </w:tc>
      </w:tr>
      <w:tr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状態遷移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購入リストの状態（idle → editing → committed → idle）、画面遷移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状態遷移テスト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IT, UAT</w:t>
            </w:r>
          </w:p>
        </w:tc>
      </w:tr>
      <w:tr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 ⇄ FastAPI の型・ヘッダ・ステータス、DB の保存列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照合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の値と Backend の再計算の一致・不一致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デシジョンテーブル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日付境界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JST 0:00 前後で値引き期間の判定が切り替わる</w:t>
            </w:r>
          </w:p>
        </w:tc>
        <w:tc>
          <w:tcPr>
            <w:tcW w:type="dxa" w:w="3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境界値分析（時計注入）</w:t>
            </w:r>
          </w:p>
        </w:tc>
        <w:tc>
          <w:tcPr>
            <w:tcW w:type="dxa" w:w="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UT, IT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デシジョンテーブル（値引き判定。UT-B-10〜 の期待値の根拠）: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3"/>
        <w:gridCol w:w="757"/>
        <w:gridCol w:w="568"/>
        <w:gridCol w:w="568"/>
        <w:gridCol w:w="3126"/>
        <w:gridCol w:w="1708"/>
      </w:tblGrid>
      <w:tr>
        <w:trPr>
          <w:tblHeader/>
        </w:trPr>
        <w:tc>
          <w:tcPr>
            <w:tcW w:type="dxa" w:w="22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条件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ケース A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7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22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会員IDあり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17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2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対象商品の値引き設定あり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17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2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取引日が期間内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17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2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値引き方式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percent</w:t>
            </w:r>
          </w:p>
        </w:tc>
        <w:tc>
          <w:tcPr>
            <w:tcW w:type="dxa" w:w="17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2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結果: 値引き額</w:t>
            </w:r>
          </w:p>
        </w:tc>
        <w:tc>
          <w:tcPr>
            <w:tcW w:type="dxa" w:w="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floor(line_gross × value / 100) ★</w:t>
            </w:r>
          </w:p>
        </w:tc>
        <w:tc>
          <w:tcPr>
            <w:tcW w:type="dxa" w:w="17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value × quantity ★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5. 単体テスト（UT）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5.1 Backend（pytest）</w:t>
      </w:r>
    </w:p>
    <w:p>
      <w:pPr>
        <w:spacing w:after="120"/>
      </w:pPr>
      <w:r>
        <w:rPr>
          <w:sz w:val="20"/>
          <w:szCs w:val="20"/>
        </w:rPr>
        <w:t xml:space="preserve">対象は設計仕様書 9 章のサービス層。DB に依存しない純粋関数として実装し、税率・値引き・時刻は引数または注入で与える。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準備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bashpip install pytest pytest-covpytest --cov=app --cov-report=term-missing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共通フィクスチャ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fixed_clock(utc_iso)</w:t>
      </w:r>
      <w:r>
        <w:rPr>
          <w:sz w:val="20"/>
          <w:szCs w:val="20"/>
        </w:rPr>
        <w:t xml:space="preserve"> は </w:t>
      </w:r>
      <w:r>
        <w:rPr>
          <w:rFonts w:ascii="Consolas" w:cs="Consolas" w:eastAsia="Consolas" w:hAnsi="Consolas"/>
          <w:sz w:val="20"/>
          <w:szCs w:val="20"/>
        </w:rPr>
        <w:t xml:space="preserve">Clock.now()</w:t>
      </w:r>
      <w:r>
        <w:rPr>
          <w:sz w:val="20"/>
          <w:szCs w:val="20"/>
        </w:rPr>
        <w:t xml:space="preserve"> が固定時刻を返す。</w:t>
      </w:r>
      <w:r>
        <w:rPr>
          <w:rFonts w:ascii="Consolas" w:cs="Consolas" w:eastAsia="Consolas" w:hAnsi="Consolas"/>
          <w:sz w:val="20"/>
          <w:szCs w:val="20"/>
        </w:rPr>
        <w:t xml:space="preserve">product(price)</w:t>
      </w:r>
      <w:r>
        <w:rPr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discount(type, value, start, end)</w:t>
      </w:r>
      <w:r>
        <w:rPr>
          <w:sz w:val="20"/>
          <w:szCs w:val="20"/>
        </w:rPr>
        <w:t xml:space="preserve"> は値オブジェクトを返す。</w:t>
      </w:r>
    </w:p>
    <w:p>
      <w:pPr>
        <w:spacing w:after="120"/>
      </w:pPr>
      <w:r>
        <w:rPr>
          <w:sz w:val="20"/>
          <w:szCs w:val="20"/>
        </w:rPr>
        <w:t xml:space="preserve">#### UT-B-01〜 PricingService.calc_line（明細の小計）</w:t>
      </w:r>
    </w:p>
    <w:p>
      <w:pPr>
        <w:spacing w:after="120"/>
      </w:pPr>
      <w:r>
        <w:rPr>
          <w:sz w:val="20"/>
          <w:szCs w:val="20"/>
        </w:rPr>
        <w:t xml:space="preserve">正常系（単価・数量: 同値分割と境界値分析）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"/>
        <w:gridCol w:w="1043"/>
        <w:gridCol w:w="521"/>
        <w:gridCol w:w="1108"/>
        <w:gridCol w:w="391"/>
        <w:gridCol w:w="717"/>
        <w:gridCol w:w="1108"/>
        <w:gridCol w:w="3656"/>
      </w:tblGrid>
      <w:tr>
        <w:trPr>
          <w:tblHeader/>
        </w:trP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単価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値引き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 line_total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UT-B-01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下限境界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円でも壊れない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UT-B-02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下限境界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正の最小値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UT-B-03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数量下限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数量の最小値（FR-05-6）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UT-B-04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数量上限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14,850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数量の最大値（FR-05-7）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UT-B-05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代表値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要件定義書 図1 の例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桁の境界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999 / 1000 / 1001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999 / 1000 / 1001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桁上がりの前後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UT-B-07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上限境界 ★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9,999,999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989,999,901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PRICE_MAX × QTY_MAX でオーバーフローしない（INT 範囲内）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UT-B-08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金額値引き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 20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260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円 × 2 個 = 40 円引き ★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UT-B-09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割合値引き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percent 20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× 20% = 60 円引き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UT-B-10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 ★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percent 10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1.5 円 → 切り捨て 1 円（★ 仮置き。Q-7）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UT-B-11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端数なし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percent 8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4.0 円ちょうど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UT-B-12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percent 100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全額値引き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UT-B-13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 ＝ 行金額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 150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行金額と同額の金額値引き</w:t>
            </w:r>
          </w:p>
        </w:tc>
      </w:tr>
      <w:tr>
        <w:tc>
          <w:tcPr>
            <w:tcW w:type="dxa" w:w="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UT-B-14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 ＞ 行金額</w:t>
            </w:r>
          </w:p>
        </w:tc>
        <w:tc>
          <w:tcPr>
            <w:tcW w:type="dxa" w:w="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 150</w:t>
            </w:r>
          </w:p>
        </w:tc>
        <w:tc>
          <w:tcPr>
            <w:tcW w:type="dxa" w:w="1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（Q-7）</w:t>
            </w:r>
          </w:p>
        </w:tc>
        <w:tc>
          <w:tcPr>
            <w:tcW w:type="dxa" w:w="3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行金額を超える金額値引きの扱いは未確定。保留（8 章）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異常系（型の混同・欠損・範囲外）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"/>
        <w:gridCol w:w="510"/>
        <w:gridCol w:w="765"/>
        <w:gridCol w:w="3063"/>
        <w:gridCol w:w="1148"/>
        <w:gridCol w:w="3068"/>
      </w:tblGrid>
      <w:tr>
        <w:trPr>
          <w:tblHeader/>
        </w:trP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UT-B-15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範囲外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0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QuantityOutOfRange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 の直下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UT-B-16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範囲外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100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QuantityOutOfRange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FR-05-7 の直上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UT-B-17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範囲外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-1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QuantityOutOfRange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UT-B-18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型の混同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1.5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TypeError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float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UT-B-19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型の混同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"2"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TypeError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数字に見える文字列。暗黙変換しない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UT-B-20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型の混同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境界値（型）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True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TypeError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 は int のサブクラス。1 として計算しない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UT-B-21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欠損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None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TypeError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欠損値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UT-B-22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範囲外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 -1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ValueError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負の単価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UT-B-23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特殊値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 nan / inf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TypeError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float 特殊値</w:t>
            </w:r>
          </w:p>
        </w:tc>
      </w:tr>
      <w:tr>
        <w:tc>
          <w:tcPr>
            <w:tcW w:type="dxa" w:w="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UT-B-24</w:t>
            </w:r>
          </w:p>
        </w:tc>
        <w:tc>
          <w:tcPr>
            <w:tcW w:type="dxa" w:w="5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表記揺れ</w:t>
            </w:r>
          </w:p>
        </w:tc>
        <w:tc>
          <w:tcPr>
            <w:tcW w:type="dxa" w:w="7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30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値引き方式 'PERCENT' / ' percent' / '' / 'ratio'</w:t>
            </w:r>
          </w:p>
        </w:tc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ValueError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大文字・空白・空・未定義（講義資料 p.22 の分類）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UT-B-25〜 PricingService.applicable_discount（値引き期間の判定）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fixed_clock</w:t>
      </w:r>
      <w:r>
        <w:rPr>
          <w:sz w:val="20"/>
          <w:szCs w:val="20"/>
        </w:rPr>
        <w:t xml:space="preserve"> で取引日を作り、期間判定を境界値で確認する。設計仕様書 6.1「end_date は当日を含む」。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"/>
        <w:gridCol w:w="941"/>
        <w:gridCol w:w="627"/>
        <w:gridCol w:w="1046"/>
        <w:gridCol w:w="994"/>
        <w:gridCol w:w="680"/>
        <w:gridCol w:w="1203"/>
        <w:gridCol w:w="3143"/>
      </w:tblGrid>
      <w:tr>
        <w:trPr>
          <w:tblHeader/>
        </w:trP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期間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取引時刻（UTC）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取引日（JST）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UT-B-25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期間内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9/1〜9/30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2026-09-15T03:00:00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9/15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代表値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UT-B-26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開始日当日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9/10〜9/30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2026-09-10T00:00:00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start_date = 取引日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UT-B-27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開始前日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9/10〜9/30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2026-09-09T03:00:00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9/9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非適用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start_date の直前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UT-B-28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終了日当日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9/1〜9/9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2026-09-09T03:00:00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9/9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end_date = 取引日（当日を含む）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UT-B-29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終了翌日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9/1〜9/9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2026-09-10T03:00:00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非適用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end_date の直後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UT-B-30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JST 日付境界（前）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9/1〜9/9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2026-09-09T14:59:59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9/9 23:59:59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UTC ではまだ 9 日。JST でも 9 日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UT-B-31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JST 日付境界（後）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9/1〜9/9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2026-09-09T15:00:00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 0:00:00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非適用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UTC ではまだ 9 日だが JST は 10 日。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date.today()</w:t>
            </w:r>
            <w:r>
              <w:rPr>
                <w:sz w:val="18"/>
                <w:szCs w:val="18"/>
              </w:rPr>
              <w:t xml:space="preserve"> だと誤って適用される（講師指摘）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UT-B-32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開始の JST 境界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9/10〜9/30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2026-09-09T15:00:00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 0:00:00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上記の逆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UT-B-33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会員なし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デシジョン A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9/1〜9/30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期間内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非適用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会員なしは値引きしない（FR-06-1）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UT-B-34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対象外商品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デシジョン B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別商品の設定のみ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期間内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非適用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対象商品でない</w:t>
            </w:r>
          </w:p>
        </w:tc>
      </w:tr>
      <w:tr>
        <w:tc>
          <w:tcPr>
            <w:tcW w:type="dxa" w:w="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UT-B-35</w:t>
            </w:r>
          </w:p>
        </w:tc>
        <w:tc>
          <w:tcPr>
            <w:tcW w:type="dxa" w:w="9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複数該当 ★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20% と 50 円が重なる</w:t>
            </w:r>
          </w:p>
        </w:tc>
        <w:tc>
          <w:tcPr>
            <w:tcW w:type="dxa" w:w="9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期間内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値引き額が大きい 1 件 ★</w:t>
            </w:r>
          </w:p>
        </w:tc>
        <w:tc>
          <w:tcPr>
            <w:tcW w:type="dxa" w:w="31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Q-8 の仮置き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UT-B-36〜 PricingService.calc_totals（税抜・税額・税込）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"/>
        <w:gridCol w:w="725"/>
        <w:gridCol w:w="725"/>
        <w:gridCol w:w="725"/>
        <w:gridCol w:w="1016"/>
        <w:gridCol w:w="1451"/>
        <w:gridCol w:w="3850"/>
      </w:tblGrid>
      <w:tr>
        <w:trPr>
          <w:tblHeader/>
        </w:trPr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税抜合計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税率</w:t>
            </w:r>
          </w:p>
        </w:tc>
        <w:tc>
          <w:tcPr>
            <w:tcW w:type="dxa" w:w="1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 税額 / 税込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</w:t>
            </w:r>
          </w:p>
        </w:tc>
      </w:tr>
      <w:tr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UT-B-36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代表値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1,098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10.00</w:t>
            </w:r>
          </w:p>
        </w:tc>
        <w:tc>
          <w:tcPr>
            <w:tcW w:type="dxa" w:w="1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109 / 1,207 ★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要件定義書 図1 の例。109.8 → 切り捨て（Q-6 仮置き）</w:t>
            </w:r>
          </w:p>
        </w:tc>
      </w:tr>
      <w:tr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UT-B-37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円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10.00</w:t>
            </w:r>
          </w:p>
        </w:tc>
        <w:tc>
          <w:tcPr>
            <w:tcW w:type="dxa" w:w="1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空リスト相当</w:t>
            </w:r>
          </w:p>
        </w:tc>
      </w:tr>
      <w:tr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UT-B-38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端数境界 ★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/ 9 / 10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10.00</w:t>
            </w:r>
          </w:p>
        </w:tc>
        <w:tc>
          <w:tcPr>
            <w:tcW w:type="dxa" w:w="1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0/5、0/9、1/11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0.5、0.9 は切り捨て、1.0 は 1（講義資料 p.18 の観点）</w:t>
            </w:r>
          </w:p>
        </w:tc>
      </w:tr>
      <w:tr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UT-B-39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 0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1,000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type="dxa" w:w="1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1,000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非課税相当</w:t>
            </w:r>
          </w:p>
        </w:tc>
      </w:tr>
      <w:tr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UT-B-40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 8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8.00</w:t>
            </w:r>
          </w:p>
        </w:tc>
        <w:tc>
          <w:tcPr>
            <w:tcW w:type="dxa" w:w="1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/ 16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 → 1</w:t>
            </w:r>
          </w:p>
        </w:tc>
      </w:tr>
      <w:tr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UT-B-41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税率上限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100.00</w:t>
            </w:r>
          </w:p>
        </w:tc>
        <w:tc>
          <w:tcPr>
            <w:tcW w:type="dxa" w:w="1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/ 200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上限値</w:t>
            </w:r>
          </w:p>
        </w:tc>
      </w:tr>
      <w:tr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UT-B-42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税率範囲外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100.01 / -0.01</w:t>
            </w:r>
          </w:p>
        </w:tc>
        <w:tc>
          <w:tcPr>
            <w:tcW w:type="dxa" w:w="1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ValueError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異常系</w:t>
            </w:r>
          </w:p>
        </w:tc>
      </w:tr>
      <w:tr>
        <w:tc>
          <w:tcPr>
            <w:tcW w:type="dxa" w:w="5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UT-B-43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税率未設定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エラー推測</w:t>
            </w:r>
          </w:p>
        </w:tc>
        <w:tc>
          <w:tcPr>
            <w:tcW w:type="dxa" w:w="7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0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なし</w:t>
            </w:r>
          </w:p>
        </w:tc>
        <w:tc>
          <w:tcPr>
            <w:tcW w:type="dxa" w:w="14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TaxRateNotConfigured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設定データが空のとき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UT-B-44〜 AuthService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32"/>
        <w:gridCol w:w="720"/>
        <w:gridCol w:w="2232"/>
        <w:gridCol w:w="3600"/>
        <w:gridCol w:w="1512"/>
      </w:tblGrid>
      <w:tr>
        <w:trPr>
          <w:tblHeader/>
        </w:trP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</w:t>
            </w:r>
          </w:p>
        </w:tc>
        <w:tc>
          <w:tcPr>
            <w:tcW w:type="dxa" w:w="2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  <w:tc>
          <w:tcPr>
            <w:tcW w:type="dxa" w:w="15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UT-B-44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正しい ID・パスワード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トークン発行、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</w:t>
            </w:r>
            <w:r>
              <w:rPr>
                <w:sz w:val="18"/>
                <w:szCs w:val="18"/>
              </w:rPr>
              <w:t xml:space="preserve"> = staff.id、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</w:t>
            </w:r>
            <w:r>
              <w:rPr>
                <w:sz w:val="18"/>
                <w:szCs w:val="18"/>
              </w:rPr>
              <w:t xml:space="preserve"> = 発行 + 8h ★</w:t>
            </w:r>
          </w:p>
        </w:tc>
        <w:tc>
          <w:tcPr>
            <w:tcW w:type="dxa" w:w="15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FR-01-1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UT-B-45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存在しない ID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InvalidCredentials</w:t>
            </w:r>
          </w:p>
        </w:tc>
        <w:tc>
          <w:tcPr>
            <w:tcW w:type="dxa" w:w="15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FR-01-4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UT-B-46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パスワード不一致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InvalidCredentials</w:t>
            </w:r>
            <w:r>
              <w:rPr>
                <w:sz w:val="18"/>
                <w:szCs w:val="18"/>
              </w:rPr>
              <w:t xml:space="preserve">（UT-B-45 と同じ例外・同じ文言）</w:t>
            </w:r>
          </w:p>
        </w:tc>
        <w:tc>
          <w:tcPr>
            <w:tcW w:type="dxa" w:w="15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区別しない（FR-01-4）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UT-B-47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 ★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2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 7 / 8 / 64 / 65 文字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7・65 は検証エラー、8・64 は通る</w:t>
            </w:r>
          </w:p>
        </w:tc>
        <w:tc>
          <w:tcPr>
            <w:tcW w:type="dxa" w:w="15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PASSWORD_MIN/MAX ★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UT-B-48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空文字、None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検証エラー</w:t>
            </w:r>
          </w:p>
        </w:tc>
        <w:tc>
          <w:tcPr>
            <w:tcW w:type="dxa" w:w="15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欠損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UT-B-49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有効なトークン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verify_token</w:t>
            </w:r>
            <w:r>
              <w:rPr>
                <w:sz w:val="18"/>
                <w:szCs w:val="18"/>
              </w:rPr>
              <w:t xml:space="preserve"> が claims を返す</w:t>
            </w:r>
          </w:p>
        </w:tc>
        <w:tc>
          <w:tcPr>
            <w:tcW w:type="dxa" w:w="15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SEC-02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UT-B-50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2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</w:t>
            </w:r>
            <w:r>
              <w:rPr>
                <w:sz w:val="18"/>
                <w:szCs w:val="18"/>
              </w:rPr>
              <w:t xml:space="preserve"> の 1 秒前 / 1 秒後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前は有効、後は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TokenExpired</w:t>
            </w:r>
          </w:p>
        </w:tc>
        <w:tc>
          <w:tcPr>
            <w:tcW w:type="dxa" w:w="15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期限の境界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UT-B-51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エラー推測</w:t>
            </w:r>
          </w:p>
        </w:tc>
        <w:tc>
          <w:tcPr>
            <w:tcW w:type="dxa" w:w="2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署名を改ざんしたトークン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InvalidToken</w:t>
            </w:r>
          </w:p>
        </w:tc>
        <w:tc>
          <w:tcPr>
            <w:tcW w:type="dxa" w:w="15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改ざん検知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UT-B-52〜 TransactionService.verify_against_client（照合）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4"/>
        <w:gridCol w:w="685"/>
        <w:gridCol w:w="2485"/>
        <w:gridCol w:w="3171"/>
        <w:gridCol w:w="1545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</w:t>
            </w:r>
          </w:p>
        </w:tc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Frontend 値 vs Backend 再計算</w:t>
            </w:r>
          </w:p>
        </w:tc>
        <w:tc>
          <w:tcPr>
            <w:tcW w:type="dxa" w:w="3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UT-B-52</w:t>
            </w:r>
          </w:p>
        </w:tc>
        <w:tc>
          <w:tcPr>
            <w:tcW w:type="dxa" w:w="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一致</w:t>
            </w:r>
          </w:p>
        </w:tc>
        <w:tc>
          <w:tcPr>
            <w:tcW w:type="dxa" w:w="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全項目一致</w:t>
            </w:r>
          </w:p>
        </w:tc>
        <w:tc>
          <w:tcPr>
            <w:tcW w:type="dxa" w:w="3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通過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UT-B-53</w:t>
            </w:r>
          </w:p>
        </w:tc>
        <w:tc>
          <w:tcPr>
            <w:tcW w:type="dxa" w:w="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不一致</w:t>
            </w:r>
          </w:p>
        </w:tc>
        <w:tc>
          <w:tcPr>
            <w:tcW w:type="dxa" w:w="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税込合計が 1 円だけ違う</w:t>
            </w:r>
          </w:p>
        </w:tc>
        <w:tc>
          <w:tcPr>
            <w:tcW w:type="dxa" w:w="3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PriceMismatch</w:t>
            </w:r>
            <w:r>
              <w:rPr>
                <w:sz w:val="18"/>
                <w:szCs w:val="18"/>
              </w:rPr>
              <w:t xml:space="preserve">（details に server 値）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円単位（SEC-05）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UT-B-54</w:t>
            </w:r>
          </w:p>
        </w:tc>
        <w:tc>
          <w:tcPr>
            <w:tcW w:type="dxa" w:w="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不一致</w:t>
            </w:r>
          </w:p>
        </w:tc>
        <w:tc>
          <w:tcPr>
            <w:tcW w:type="dxa" w:w="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明細の値引き額が違う</w:t>
            </w:r>
          </w:p>
        </w:tc>
        <w:tc>
          <w:tcPr>
            <w:tcW w:type="dxa" w:w="3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PriceMismatch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明細レベルの照合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UT-B-55</w:t>
            </w:r>
          </w:p>
        </w:tc>
        <w:tc>
          <w:tcPr>
            <w:tcW w:type="dxa" w:w="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不一致</w:t>
            </w:r>
          </w:p>
        </w:tc>
        <w:tc>
          <w:tcPr>
            <w:tcW w:type="dxa" w:w="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明細の行数が違う</w:t>
            </w:r>
          </w:p>
        </w:tc>
        <w:tc>
          <w:tcPr>
            <w:tcW w:type="dxa" w:w="3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PriceMismatch</w:t>
            </w:r>
          </w:p>
        </w:tc>
        <w:tc>
          <w:tcPr>
            <w:tcW w:type="dxa" w:w="15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行の欠落・追加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0"/>
          <w:szCs w:val="20"/>
        </w:rPr>
        <w:t xml:space="preserve">テスト関数の命名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test_&lt;関数&gt;_&lt;値や分類&gt;_&lt;期待&gt;</w:t>
      </w:r>
      <w:r>
        <w:rPr>
          <w:sz w:val="20"/>
          <w:szCs w:val="20"/>
        </w:rPr>
        <w:t xml:space="preserve">。例: </w:t>
      </w:r>
      <w:r>
        <w:rPr>
          <w:rFonts w:ascii="Consolas" w:cs="Consolas" w:eastAsia="Consolas" w:hAnsi="Consolas"/>
          <w:sz w:val="20"/>
          <w:szCs w:val="20"/>
        </w:rPr>
        <w:t xml:space="preserve">test_calc_line_qty_100_raises_out_of_range</w:t>
      </w:r>
      <w:r>
        <w:rPr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test_applicable_discount_utc_1500_is_next_day_jst_not_applied</w:t>
      </w:r>
      <w:r>
        <w:rPr>
          <w:sz w:val="20"/>
          <w:szCs w:val="20"/>
        </w:rPr>
        <w:t xml:space="preserve">。</w:t>
      </w:r>
    </w:p>
    <w:p>
      <w:pPr>
        <w:spacing w:after="120"/>
      </w:pPr>
      <w:r>
        <w:rPr>
          <w:sz w:val="20"/>
          <w:szCs w:val="20"/>
        </w:rPr>
        <w:t xml:space="preserve">```python</w:t>
      </w:r>
    </w:p>
    <w:p>
      <w:pPr>
        <w:spacing w:after="240"/>
      </w:pPr>
      <w:r>
        <w:rPr>
          <w:b/>
          <w:bCs/>
          <w:sz w:val="34"/>
          <w:szCs w:val="34"/>
        </w:rPr>
        <w:t xml:space="preserve">tests/test_pricing.py（抜粋）</w:t>
      </w:r>
    </w:p>
    <w:p>
      <w:pPr>
        <w:spacing w:after="120"/>
      </w:pPr>
      <w:r>
        <w:rPr>
          <w:sz w:val="20"/>
          <w:szCs w:val="20"/>
        </w:rPr>
        <w:t xml:space="preserve">import pytestfrom datetime import datetime, timezonefrom app.services.pricing import PricingService, QuantityOutOfRange</w:t>
      </w:r>
    </w:p>
    <w:p>
      <w:pPr>
        <w:spacing w:after="120"/>
      </w:pPr>
      <w:r>
        <w:rPr>
          <w:sz w:val="20"/>
          <w:szCs w:val="20"/>
        </w:rPr>
        <w:t xml:space="preserve">@pytest.mark.parametrize("qty", [0, 100, -1])def test_calc_line_qty_out_of_range(qty, product):with pytest.raises(QuantityOutOfRange):PricingService().calc_line(product(150), qty, None)</w:t>
      </w:r>
    </w:p>
    <w:p>
      <w:pPr>
        <w:spacing w:after="120"/>
      </w:pPr>
      <w:r>
        <w:rPr>
          <w:sz w:val="20"/>
          <w:szCs w:val="20"/>
        </w:rPr>
        <w:t xml:space="preserve">@pytest.mark.parametrize("utc, applied", [("2026-09-09T14:59:59+00:00", True),    # JST 9/9 23:59:59("2026-09-09T15:00:00+00:00", False),   # JST 9/10 00:00:00])def test_applicable_discount_jst_boundary(utc, applied, fixed_clock, product, discount):svc = PricingService(clock=fixed_clock(utc))d = discount("percent", 10, start="2026-09-01", end="2026-09-09")assert (svc.applicable_discount(product(100), [d]) is not None) == applied```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5.2 Frontend（Jest + React Testing Library）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準備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bashnpm install -D jest @testing-library/react @testing-library/jest-dom jest-environment-jsdom ts-jestnpx jest --coverage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sz w:val="20"/>
          <w:szCs w:val="20"/>
        </w:rPr>
        <w:t xml:space="preserve">カバレッジは % Stmts / % Branch / % Funcs / % Lines の 4 指標を見る（講義資料 p.12）。</w:t>
      </w:r>
    </w:p>
    <w:p>
      <w:pPr>
        <w:spacing w:after="120"/>
      </w:pPr>
      <w:r>
        <w:rPr>
          <w:sz w:val="20"/>
          <w:szCs w:val="20"/>
        </w:rPr>
        <w:t xml:space="preserve">#### UT-F-01〜 </w:t>
      </w:r>
      <w:r>
        <w:rPr>
          <w:rFonts w:ascii="Consolas" w:cs="Consolas" w:eastAsia="Consolas" w:hAnsi="Consolas"/>
          <w:sz w:val="20"/>
          <w:szCs w:val="20"/>
        </w:rPr>
        <w:t xml:space="preserve">lib/pricing.ts</w:t>
      </w:r>
      <w:r>
        <w:rPr>
          <w:sz w:val="20"/>
          <w:szCs w:val="20"/>
        </w:rPr>
        <w:t xml:space="preserve"> recalcTotals（API-05 の結果からの再集計）</w:t>
      </w:r>
    </w:p>
    <w:p>
      <w:pPr>
        <w:spacing w:after="120"/>
      </w:pPr>
      <w:r>
        <w:rPr>
          <w:sz w:val="20"/>
          <w:szCs w:val="20"/>
        </w:rPr>
        <w:t xml:space="preserve">値引きの判定は持たないため、入力は API-05 の応答形式（明細ごとの値引き額と税率）。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"/>
        <w:gridCol w:w="469"/>
        <w:gridCol w:w="626"/>
        <w:gridCol w:w="3521"/>
        <w:gridCol w:w="1956"/>
        <w:gridCol w:w="1881"/>
      </w:tblGrid>
      <w:tr>
        <w:trPr>
          <w:tblHeader/>
        </w:trP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</w:t>
            </w:r>
          </w:p>
        </w:tc>
        <w:tc>
          <w:tcPr>
            <w:tcW w:type="dxa" w:w="3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  <w:tc>
          <w:tcPr>
            <w:tcW w:type="dxa" w:w="18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</w:t>
            </w:r>
          </w:p>
        </w:tc>
      </w:tr>
      <w:t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UT-F-01</w:t>
            </w:r>
          </w:p>
        </w:tc>
        <w:tc>
          <w:tcPr>
            <w:tcW w:type="dxa" w:w="4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代表値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3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図1 の 4 行（270 + 188 + 480 + 160）、税率 10</w:t>
            </w:r>
          </w:p>
        </w:tc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税抜 1,098、税込 1,207 ★</w:t>
            </w:r>
          </w:p>
        </w:tc>
        <w:tc>
          <w:tcPr>
            <w:tcW w:type="dxa" w:w="18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と同じ結果</w:t>
            </w:r>
          </w:p>
        </w:tc>
      </w:tr>
      <w:t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UT-F-02</w:t>
            </w:r>
          </w:p>
        </w:tc>
        <w:tc>
          <w:tcPr>
            <w:tcW w:type="dxa" w:w="4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3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行</w:t>
            </w:r>
          </w:p>
        </w:tc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0 / 0</w:t>
            </w:r>
          </w:p>
        </w:tc>
        <w:tc>
          <w:tcPr>
            <w:tcW w:type="dxa" w:w="18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空リスト</w:t>
            </w:r>
          </w:p>
        </w:tc>
      </w:tr>
      <w:t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UT-F-03</w:t>
            </w:r>
          </w:p>
        </w:tc>
        <w:tc>
          <w:tcPr>
            <w:tcW w:type="dxa" w:w="4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行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3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行</w:t>
            </w:r>
          </w:p>
        </w:tc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その行の値</w:t>
            </w:r>
          </w:p>
        </w:tc>
        <w:tc>
          <w:tcPr>
            <w:tcW w:type="dxa" w:w="18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最小</w:t>
            </w:r>
          </w:p>
        </w:tc>
      </w:tr>
      <w:t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UT-F-04</w:t>
            </w:r>
          </w:p>
        </w:tc>
        <w:tc>
          <w:tcPr>
            <w:tcW w:type="dxa" w:w="4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 ★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3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税抜 5、税率 10</w:t>
            </w:r>
          </w:p>
        </w:tc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税額 0</w:t>
            </w:r>
          </w:p>
        </w:tc>
        <w:tc>
          <w:tcPr>
            <w:tcW w:type="dxa" w:w="18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Backend（UT-B-38）と一致</w:t>
            </w:r>
          </w:p>
        </w:tc>
      </w:tr>
      <w:tr>
        <w:tc>
          <w:tcPr>
            <w:tcW w:type="dxa" w:w="5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UT-F-05</w:t>
            </w:r>
          </w:p>
        </w:tc>
        <w:tc>
          <w:tcPr>
            <w:tcW w:type="dxa" w:w="4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3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数量に NaN / 文字列</w:t>
            </w:r>
          </w:p>
        </w:tc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例外または NaN を返さない</w:t>
            </w:r>
          </w:p>
        </w:tc>
        <w:tc>
          <w:tcPr>
            <w:tcW w:type="dxa" w:w="18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型の混同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UT-F-06〜 </w:t>
      </w:r>
      <w:r>
        <w:rPr>
          <w:rFonts w:ascii="Consolas" w:cs="Consolas" w:eastAsia="Consolas" w:hAnsi="Consolas"/>
          <w:sz w:val="20"/>
          <w:szCs w:val="20"/>
        </w:rPr>
        <w:t xml:space="preserve">features/cart/store.ts</w:t>
      </w:r>
      <w:r>
        <w:rPr>
          <w:sz w:val="20"/>
          <w:szCs w:val="20"/>
        </w:rPr>
        <w:t xml:space="preserve">（購入リストの状態）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32"/>
        <w:gridCol w:w="576"/>
        <w:gridCol w:w="1656"/>
        <w:gridCol w:w="3671"/>
        <w:gridCol w:w="2161"/>
      </w:tblGrid>
      <w:tr>
        <w:trPr>
          <w:tblHeader/>
        </w:trP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観点・要件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UT-F-06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空に商品 A を追加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行、数量 1、status = editing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FR-04-1, 04-5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UT-F-07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を追加後、再び A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行のまま数量 2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FR-04-4（Lv2 が Lv1 を上書き）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UT-F-08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A, B を追加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行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FR-04-5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UT-F-09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を 99 回追加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99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FR-05-7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UT-F-10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を 100 回追加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回目は加算されない（Q-2。仮置き: 拒否） ★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FR-05-7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UT-F-11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数量を 1 → 99 に変更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FR-05-5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UT-F-12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数量を 0 に変更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変更されない（0 は削除で行う）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UT-F-13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数量を 100 に変更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変更されない ★（Q-2）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FR-05-7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UT-F-14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状態遷移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行を選択 → 削除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行が消え、選択が解除される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FR-05-4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UT-F-15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状態遷移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全行削除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= idle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章の状態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UT-F-16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会員を設定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 が入る。quote の再取得が要求される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FR-02, FR-06-7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UT-F-17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状態遷移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確定成功 → 閉じる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= idle、lines / member / pendingProduct が空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FR-08-4</w:t>
            </w:r>
          </w:p>
        </w:tc>
      </w:tr>
      <w:tr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UT-F-18</w:t>
            </w:r>
          </w:p>
        </w:tc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手入力で読み込み → 追加</w:t>
            </w:r>
          </w:p>
        </w:tc>
        <w:tc>
          <w:tcPr>
            <w:tcW w:type="dxa" w:w="3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pendingProduct が null に戻る</w:t>
            </w:r>
          </w:p>
        </w:tc>
        <w:tc>
          <w:tcPr>
            <w:tcW w:type="dxa" w:w="2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UT-F-19〜 </w:t>
      </w:r>
      <w:r>
        <w:rPr>
          <w:rFonts w:ascii="Consolas" w:cs="Consolas" w:eastAsia="Consolas" w:hAnsi="Consolas"/>
          <w:sz w:val="20"/>
          <w:szCs w:val="20"/>
        </w:rPr>
        <w:t xml:space="preserve">lib/schemas.ts</w:t>
      </w:r>
      <w:r>
        <w:rPr>
          <w:sz w:val="20"/>
          <w:szCs w:val="20"/>
        </w:rPr>
        <w:t xml:space="preserve">（Zod。型・形式の検証）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9"/>
        <w:gridCol w:w="650"/>
        <w:gridCol w:w="867"/>
        <w:gridCol w:w="2602"/>
        <w:gridCol w:w="650"/>
        <w:gridCol w:w="3472"/>
      </w:tblGrid>
      <w:tr>
        <w:trPr>
          <w:tblHeader/>
        </w:trPr>
        <w:tc>
          <w:tcPr>
            <w:tcW w:type="dxa" w:w="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</w:t>
            </w:r>
          </w:p>
        </w:tc>
        <w:tc>
          <w:tcPr>
            <w:tcW w:type="dxa" w:w="2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  <w:tc>
          <w:tcPr>
            <w:tcW w:type="dxa" w:w="3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</w:t>
            </w:r>
          </w:p>
        </w:tc>
      </w:tr>
      <w:tr>
        <w:tc>
          <w:tcPr>
            <w:tcW w:type="dxa" w:w="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UT-F-19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 桁の数字 ★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通る</w:t>
            </w:r>
          </w:p>
        </w:tc>
        <w:tc>
          <w:tcPr>
            <w:tcW w:type="dxa" w:w="3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</w:t>
            </w:r>
          </w:p>
        </w:tc>
      </w:tr>
      <w:tr>
        <w:tc>
          <w:tcPr>
            <w:tcW w:type="dxa" w:w="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2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 桁 / 14 桁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弾く ★</w:t>
            </w:r>
          </w:p>
        </w:tc>
        <w:tc>
          <w:tcPr>
            <w:tcW w:type="dxa" w:w="3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桁数（Q-21）</w:t>
            </w:r>
          </w:p>
        </w:tc>
      </w:tr>
      <w:tr>
        <w:tc>
          <w:tcPr>
            <w:tcW w:type="dxa" w:w="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UT-F-21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英字混じり、空、全角数字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弾く</w:t>
            </w:r>
          </w:p>
        </w:tc>
        <w:tc>
          <w:tcPr>
            <w:tcW w:type="dxa" w:w="3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文字種</w:t>
            </w:r>
          </w:p>
        </w:tc>
      </w:tr>
      <w:tr>
        <w:tc>
          <w:tcPr>
            <w:tcW w:type="dxa" w:w="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UT-F-22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2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 1 文字 / 32 文字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通る ★</w:t>
            </w:r>
          </w:p>
        </w:tc>
        <w:tc>
          <w:tcPr>
            <w:tcW w:type="dxa" w:w="3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長さ</w:t>
            </w:r>
          </w:p>
        </w:tc>
      </w:tr>
      <w:tr>
        <w:tc>
          <w:tcPr>
            <w:tcW w:type="dxa" w:w="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UT-F-23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</w:t>
            </w:r>
          </w:p>
        </w:tc>
        <w:tc>
          <w:tcPr>
            <w:tcW w:type="dxa" w:w="2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 33 文字、記号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弾く ★</w:t>
            </w:r>
          </w:p>
        </w:tc>
        <w:tc>
          <w:tcPr>
            <w:tcW w:type="dxa" w:w="3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長さ・文字種</w:t>
            </w:r>
          </w:p>
        </w:tc>
      </w:tr>
      <w:tr>
        <w:tc>
          <w:tcPr>
            <w:tcW w:type="dxa" w:w="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UT-F-24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1（整数）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通る</w:t>
            </w:r>
          </w:p>
        </w:tc>
        <w:tc>
          <w:tcPr>
            <w:tcW w:type="dxa" w:w="3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型のみ検証（範囲は Backend）</w:t>
            </w:r>
          </w:p>
        </w:tc>
      </w:tr>
      <w:tr>
        <w:tc>
          <w:tcPr>
            <w:tcW w:type="dxa" w:w="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UT-F-25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</w:t>
            </w:r>
          </w:p>
        </w:tc>
        <w:tc>
          <w:tcPr>
            <w:tcW w:type="dxa" w:w="2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"2"、1.5、true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弾く</w:t>
            </w:r>
          </w:p>
        </w:tc>
        <w:tc>
          <w:tcPr>
            <w:tcW w:type="dxa" w:w="3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型の混同（Zod は暗黙変換しない）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#### UT-F-26〜 コンポーネント（表示）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"/>
        <w:gridCol w:w="504"/>
        <w:gridCol w:w="1429"/>
        <w:gridCol w:w="1429"/>
        <w:gridCol w:w="2775"/>
        <w:gridCol w:w="2275"/>
      </w:tblGrid>
      <w:tr>
        <w:trPr>
          <w:tblHeader/>
        </w:trP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操作・状態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期待表示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UT-F-26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MessageBar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PRODUCT_NOT_FOUND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「商品がマスタ未登録です」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FR-03-5（文言は要求どおり）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UT-F-27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MessageBar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MEMBER_NOT_FOUND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該当する会員が見つからない旨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FR-02-6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UT-F-28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CartTable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行を選択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選択行に強調クラスが付く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FR-05-2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UT-F-29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CartTable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値引きあり行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値引き額（例: −30円）が表示される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FR-06-5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UT-F-30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SelectedItemPanel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行を選択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名称・単価・数量が表示される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FR-05-3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UT-F-31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TotalsPanel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quote あり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税抜・税込の合計が表示される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FR-05-8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UT-F-32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ResultPopup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commitResult あり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税込・税抜の両方が表示される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FR-07-1, FR-08-3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UT-F-33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ProductEntryPanel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追加成功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「1件追加」のフィードバックが出る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FR-03-6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UT-F-34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PosHeader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staff あり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担当者名が表示される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FR-01-5, SC-02-01</w:t>
            </w:r>
          </w:p>
        </w:tc>
      </w:tr>
      <w:tr>
        <w:tc>
          <w:tcPr>
            <w:tcW w:type="dxa" w:w="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UT-F-35</w:t>
            </w:r>
          </w:p>
        </w:tc>
        <w:tc>
          <w:tcPr>
            <w:tcW w:type="dxa" w:w="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LoginForm</w:t>
            </w:r>
          </w:p>
        </w:tc>
        <w:tc>
          <w:tcPr>
            <w:tcW w:type="dxa" w:w="14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27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エラー文言が表示され画面に留まる</w:t>
            </w:r>
          </w:p>
        </w:tc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FR-01-4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```ts// __tests__/store.test.ts（抜粋）import { createCartStore } from "@/features/cart/store";</w:t>
      </w:r>
    </w:p>
    <w:p>
      <w:pPr>
        <w:spacing w:after="120"/>
      </w:pPr>
      <w:r>
        <w:rPr>
          <w:sz w:val="20"/>
          <w:szCs w:val="20"/>
        </w:rPr>
        <w:t xml:space="preserve">describe("購入リスト", () =&gt; {it("同じ商品を続けて追加すると行を増やさず数量を加算する (FR-04-4)", () =&gt; {const s = createCartStore();s.addProduct(teaProduct); s.addProduct(teaProduct);expect(s.state.lines).toHaveLength(1);expect(s.state.lines[0].quantity).toBe(2);});it("数量を 0 に変更できない (FR-05-6)", () =&gt; {const s = createCartStore(); s.addProduct(teaProduct);s.changeQuantity(1, 0);expect(s.state.lines[0].quantity).toBe(1);});});```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6. 結合テスト・機能テスト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6.1 結合テスト（IT）: API・BFF・DB の連携</w:t>
      </w:r>
    </w:p>
    <w:p>
      <w:pPr>
        <w:spacing w:after="120"/>
      </w:pPr>
      <w:r>
        <w:rPr>
          <w:sz w:val="20"/>
          <w:szCs w:val="20"/>
        </w:rPr>
        <w:t xml:space="preserve">環境: FastAPI TestClient ＋ テスト用 DB（各テスト前にシードを投入しロールバック）。BFF は Jest + msw で FastAPI をモック。単体で確認した計算の中身は繰り返さず、</w:t>
      </w:r>
      <w:r>
        <w:rPr>
          <w:b/>
          <w:bCs/>
          <w:sz w:val="20"/>
          <w:szCs w:val="20"/>
        </w:rPr>
        <w:t xml:space="preserve">インターフェース・状態遷移・永続化・エラー伝播</w:t>
      </w:r>
      <w:r>
        <w:rPr>
          <w:sz w:val="20"/>
          <w:szCs w:val="20"/>
        </w:rPr>
        <w:t xml:space="preserve">を見る。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"/>
        <w:gridCol w:w="542"/>
        <w:gridCol w:w="452"/>
        <w:gridCol w:w="2713"/>
        <w:gridCol w:w="2713"/>
        <w:gridCol w:w="2309"/>
      </w:tblGrid>
      <w:tr>
        <w:trPr>
          <w:tblHeader/>
        </w:trP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前提・入力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検証する仕様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IT-01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正しい ID・パスワード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access_token</w:t>
            </w:r>
            <w:r>
              <w:rPr>
                <w:sz w:val="18"/>
                <w:szCs w:val="18"/>
              </w:rPr>
              <w:t xml:space="preserve"> と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</w:t>
            </w:r>
            <w:r>
              <w:rPr>
                <w:sz w:val="18"/>
                <w:szCs w:val="18"/>
              </w:rPr>
              <w:t xml:space="preserve"> を返す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IT-02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存在しない ID／パスワード不一致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どちらも 401 AUTH_INVALID_CREDENTIALS、同じ本文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FR-01-4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IT-03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本文に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login_id</w:t>
            </w:r>
            <w:r>
              <w:rPr>
                <w:sz w:val="18"/>
                <w:szCs w:val="18"/>
              </w:rPr>
              <w:t xml:space="preserve"> がない、型が数値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VALIDATION_ERROR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API-P4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IT-04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 ログイン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 が 200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Set-Cookie: pos_session</w:t>
            </w:r>
            <w:r>
              <w:rPr>
                <w:sz w:val="18"/>
                <w:szCs w:val="18"/>
              </w:rPr>
              <w:t xml:space="preserve"> に HttpOnly・Secure・SameSite=Strict・Path=/。本文に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access_token</w:t>
            </w:r>
            <w:r>
              <w:rPr>
                <w:sz w:val="18"/>
                <w:szCs w:val="18"/>
              </w:rPr>
              <w:t xml:space="preserve"> を含まない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BFF-2, SEC-02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IT-05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 中継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Cookie あり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Authorization: Bearer</w:t>
            </w:r>
            <w:r>
              <w:rPr>
                <w:sz w:val="18"/>
                <w:szCs w:val="18"/>
              </w:rPr>
              <w:t xml:space="preserve"> が付く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BFF-2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IT-06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認証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Cookie なし／期限切れ／改ざん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 AUTH_REQUIRED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SEC-03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IT-07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API-02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有効なトークン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StaffInfo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FR-01-5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IT-08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登録済みコード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200、名称・単価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FR-03-4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IT-09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未登録コード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 PRODUCT_NOT_FOUND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FR-03-5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IT-10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 ★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 桁／14 桁／英字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 で 400（FastAPI へ届かない）、FastAPI 直でも 400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SEC-07 の 2 段検証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IT-11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登録済み会員ID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200、氏名のみ（電話・住所を含まない）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FR-02-4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IT-12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未登録会員ID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 MEMBER_NOT_FOUND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FR-02-6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IT-13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会員なし、3 行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 0、税抜・税額・税込が UT の規則と一致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FR-05-8, FR-07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IT-14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会員あり、期間内の値引き対象商品を含む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該当行に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</w:t>
            </w:r>
            <w:r>
              <w:rPr>
                <w:sz w:val="18"/>
                <w:szCs w:val="18"/>
              </w:rPr>
              <w:t xml:space="preserve">、合計に反映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FR-06-1〜5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IT-15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 end_date = 本日（JST）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適用される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FR-06-4、設計 6.1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IT-16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Clock</w:t>
            </w:r>
            <w:r>
              <w:rPr>
                <w:sz w:val="18"/>
                <w:szCs w:val="18"/>
              </w:rPr>
              <w:t xml:space="preserve"> を UTC 14:59:59 / 15:00:00 に固定（テスト用の時刻上書き）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前は適用、後は非適用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 6.1（日付の生成元が Backend であることの確認）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IT-17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0 / 100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 QUANTITY_OUT_OF_RANGE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05-7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IT-18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"2"（文字列）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VALIDATION_ERROR（422 ではない）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API-P4: 型は 400、範囲は 422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IT-19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 ★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行 / 101 行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は 200、101 は 422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CART_MAX_LINES ★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IT-20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税率が 1 件も登録されていない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 TAX_RATE_NOT_CONFIGURED ★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FR-07-2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IT-21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 の結果をそのまま送る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201。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  <w:r>
              <w:rPr>
                <w:sz w:val="18"/>
                <w:szCs w:val="18"/>
              </w:rPr>
              <w:t xml:space="preserve"> 1 行、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transaction_items</w:t>
            </w:r>
            <w:r>
              <w:rPr>
                <w:sz w:val="18"/>
                <w:szCs w:val="18"/>
              </w:rPr>
              <w:t xml:space="preserve"> n 行、値引き行に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discount_applications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FR-08-1, FR-08-2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IT-22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永続化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IT-21 の保存内容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transacted_at</w:t>
            </w:r>
            <w:r>
              <w:rPr>
                <w:sz w:val="18"/>
                <w:szCs w:val="18"/>
              </w:rPr>
              <w:t xml:space="preserve">・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staff_id</w:t>
            </w:r>
            <w:r>
              <w:rPr>
                <w:sz w:val="18"/>
                <w:szCs w:val="18"/>
              </w:rPr>
              <w:t xml:space="preserve">（ログイン中の担当者）・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member_id</w:t>
            </w:r>
            <w:r>
              <w:rPr>
                <w:sz w:val="18"/>
                <w:szCs w:val="18"/>
              </w:rPr>
              <w:t xml:space="preserve">（会員なしは NULL）・税抜/税額/税込・明細の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unit_price</w:t>
            </w:r>
            <w:r>
              <w:rPr>
                <w:sz w:val="18"/>
                <w:szCs w:val="18"/>
              </w:rPr>
              <w:t xml:space="preserve"> が保存されている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FR-01-5, FR-02-5, FR-08-2, DR-2, DR-3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IT-23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照合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送信する税込合計を +1 円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 PRICE_MISMATCH、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details.server</w:t>
            </w:r>
            <w:r>
              <w:rPr>
                <w:sz w:val="18"/>
                <w:szCs w:val="18"/>
              </w:rPr>
              <w:t xml:space="preserve"> に再計算値。</w:t>
            </w:r>
            <w:r>
              <w:rPr>
                <w:sz w:val="18"/>
                <w:szCs w:val="18"/>
              </w:rPr>
              <w:t xml:space="preserve">DB に行が増えない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SEC-05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IT-24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照合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明細の単価を改ざん（安くする）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409、保存されない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SEC-05（改ざん防止）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IT-25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不変性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確定後に商品マスタの単価を変更し、取引を再取得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明細の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unit_price</w:t>
            </w:r>
            <w:r>
              <w:rPr>
                <w:sz w:val="18"/>
                <w:szCs w:val="18"/>
              </w:rPr>
              <w:t xml:space="preserve"> と合計が変わらない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FR-08-5, DR-1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IT-26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行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 CART_EMPTY ★（Q-4 の仮置き）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FR-08-1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IT-27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原子性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 INSERT 中に例外を発生させる（モック）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ロールバックされ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  <w:r>
              <w:rPr>
                <w:sz w:val="18"/>
                <w:szCs w:val="18"/>
              </w:rPr>
              <w:t xml:space="preserve"> にも行がない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N-02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IT-28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API-07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正常／異常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 接続あり／なし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{db:"ok"}</w:t>
            </w:r>
            <w:r>
              <w:rPr>
                <w:sz w:val="18"/>
                <w:szCs w:val="18"/>
              </w:rPr>
              <w:t xml:space="preserve"> ／ 503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N-03 ★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IT-29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CORS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別オリジンから FastAPI を直接呼ぶ（Origin ヘッダを偽装）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CORS ヘッダが返らず、ブラウザでは拒否される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SEC-04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IT-30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Swagger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APP_ENV=production</w:t>
            </w:r>
            <w:r>
              <w:rPr>
                <w:sz w:val="18"/>
                <w:szCs w:val="18"/>
              </w:rPr>
              <w:t xml:space="preserve"> で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/docs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/openapi.json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SEC-06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IT-31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SQLi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商品コードに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 OR '1'='1</w:t>
            </w:r>
            <w:r>
              <w:rPr>
                <w:sz w:val="18"/>
                <w:szCs w:val="18"/>
              </w:rPr>
              <w:t xml:space="preserve">、会員IDに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'; DROP TABLE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400（型検証で弾く）。DB は無事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SEC-07</w:t>
            </w:r>
          </w:p>
        </w:tc>
      </w:tr>
      <w:tr>
        <w:tc>
          <w:tcPr>
            <w:tcW w:type="dxa" w:w="2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IT-32</w:t>
            </w:r>
          </w:p>
        </w:tc>
        <w:tc>
          <w:tcPr>
            <w:tcW w:type="dxa" w:w="5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</w:t>
            </w:r>
          </w:p>
        </w:tc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が 500 を返す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 は INTERNAL_ERROR に正規化し、スタックトレースを含まない</w:t>
            </w:r>
          </w:p>
        </w:tc>
        <w:tc>
          <w:tcPr>
            <w:tcW w:type="dxa" w:w="23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BFF-4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6.2 機能テスト（ST）: 要件単位の振る舞い</w:t>
      </w:r>
    </w:p>
    <w:p>
      <w:pPr>
        <w:spacing w:after="120"/>
      </w:pPr>
      <w:r>
        <w:rPr>
          <w:sz w:val="20"/>
          <w:szCs w:val="20"/>
        </w:rPr>
        <w:t xml:space="preserve">要件（FR）ごとに、API と画面をつないだ振る舞いを確認する。自動化できるものは API 経由、画面遷移は手動または Playwright（任意）。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"/>
        <w:gridCol w:w="947"/>
        <w:gridCol w:w="592"/>
        <w:gridCol w:w="3552"/>
        <w:gridCol w:w="3554"/>
      </w:tblGrid>
      <w:tr>
        <w:trPr>
          <w:tblHeader/>
        </w:trP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手順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期待結果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ST-01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FR-01-1〜2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ログイン画面で正しい ID・パスワード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 画面へ遷移、担当者名が表示される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ST-02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FR-01-4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誤ったパスワード／存在しない ID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同じエラー文言。画面に留まる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ST-03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FR-02-3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状態遷移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商品を 3 点登録した後に会員IDを読み込む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会員名が表示され、対象商品に値引きが遡って付く（FR-06-7）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ST-04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FR-02-5, 02-7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会員IDを入れずに読み込みボタン → 商品登録 → 購入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エラーなく会員なしの取引が保存される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ST-05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FR-02-6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存在しない会員ID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その旨が表示される。会員は未設定のまま（その後の操作は Q-3）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ST-06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FR-03-3〜5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正常／異常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手入力で登録済み／未登録コードを読み込み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名称・単価が表示される／「商品がマスタ未登録です」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ST-07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FR-04-2〜5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同一商品を 2 回、別商品を 1 回追加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行、先頭行の数量 2。追加後に入力欄がクリアされる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ST-08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FR-05-1〜4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行を選択 → 情報表示 → 削除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選択行が強調され、情報が表示され、削除で消える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ST-09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FR-05-5〜8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数量を 1 → 99、99 → 100、1 → 0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 は反映、100 と 0 は変更されない（100 は Q-2 ★）。小計・合計が即時更新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ST-10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FR-06-1〜5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会員あり、対象商品を登録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値引き額が行に表示され、合計が減る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ST-11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FR-06-4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値引きの end_date を昨日に変更して登録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値引きが付かない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ST-12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FR-07-1, FR-08-3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購入確定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ポップアップに税込と税抜の両方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ST-13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FR-08-4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状態遷移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ポップアップを閉じる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入力欄・購入リスト・会員がクリアされ、次の会員ID読み込みから始められる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ST-14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FR-08-2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永続化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確定後に DB を参照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いつ・何を・いくつ・いくらで・誰が買い・誰が処理したかが読める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ST-15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FR-08-5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不変性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確定後に単価を変更し、取引を参照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過去の取引の金額は変わらない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ST-16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FR-09-1〜2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税率・値引き設定を SQL で変更し、アプリを再デプロイせずに会計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新しい税率・値引きが適用される（コードの変更なし）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ST-17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N-01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構成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ブラウザの通信を観察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検索・購入の処理が BFF 経由で API に届いている（画面内で計算を完結していない）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ST-18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N-02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保全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確定直後にサーバを再起動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取引が残っている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ST-19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N-03, N-04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性能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分放置後に商品検索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初回だけ極端に遅くならない（Always On）</w:t>
            </w:r>
          </w:p>
        </w:tc>
      </w:tr>
      <w:tr>
        <w:tc>
          <w:tcPr>
            <w:tcW w:type="dxa" w:w="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ST-20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N-05</w:t>
            </w:r>
          </w:p>
        </w:tc>
        <w:tc>
          <w:tcPr>
            <w:tcW w:type="dxa" w:w="5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デバイス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タブレット・スマートフォン・ノートPCで SC-02 を開く</w:t>
            </w:r>
          </w:p>
        </w:tc>
        <w:tc>
          <w:tcPr>
            <w:tcW w:type="dxa" w:w="3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操作できる。カメラが起動する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7. ユーザーテスト（UAT）</w:t>
      </w:r>
    </w:p>
    <w:p>
      <w:pPr>
        <w:spacing w:after="120"/>
      </w:pPr>
      <w:r>
        <w:rPr>
          <w:sz w:val="20"/>
          <w:szCs w:val="20"/>
        </w:rPr>
        <w:t xml:space="preserve">要求一覧の項目ごとに、レジ担当者役が実機（カメラ付き端末、印刷したバーコード）で行う。期待結果は要求一覧の文言をそのまま用いる。正常値・異常値・境界値を各要求に対して用意する。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7.1 テストデータ（バーコード）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980"/>
        <w:gridCol w:w="3960"/>
      </w:tblGrid>
      <w:tr>
        <w:trPr>
          <w:tblHeader/>
        </w:trP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種類</w:t>
            </w:r>
          </w:p>
        </w:tc>
        <w:tc>
          <w:tcPr>
            <w:tcW w:type="dxa" w:w="1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値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 A（登録済み、値引き対象）</w:t>
            </w:r>
          </w:p>
        </w:tc>
        <w:tc>
          <w:tcPr>
            <w:tcW w:type="dxa" w:w="1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4901234567894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正常。20% 引き（期間: 本日を含む）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 B（登録済み、値引きなし）</w:t>
            </w:r>
          </w:p>
        </w:tc>
        <w:tc>
          <w:tcPr>
            <w:tcW w:type="dxa" w:w="1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4902345678901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 C（登録済み、期間切れ値引き）</w:t>
            </w:r>
          </w:p>
        </w:tc>
        <w:tc>
          <w:tcPr>
            <w:tcW w:type="dxa" w:w="1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4903456789018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境界（end_date = 昨日）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 X（未登録）</w:t>
            </w:r>
          </w:p>
        </w:tc>
        <w:tc>
          <w:tcPr>
            <w:tcW w:type="dxa" w:w="1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4909999999990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 M1（登録済み）</w:t>
            </w:r>
          </w:p>
        </w:tc>
        <w:tc>
          <w:tcPr>
            <w:tcW w:type="dxa" w:w="1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MEMBER0001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 M9（未登録）</w:t>
            </w:r>
          </w:p>
        </w:tc>
        <w:tc>
          <w:tcPr>
            <w:tcW w:type="dxa" w:w="1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MEMBER9999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</w:tr>
      <w:tr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破損バーコード</w:t>
            </w:r>
          </w:p>
        </w:tc>
        <w:tc>
          <w:tcPr>
            <w:tcW w:type="dxa" w:w="1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一部を塗りつぶした印刷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読み取れない（連続スキャンが止まらないこと）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7.2 シナリオ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"/>
        <w:gridCol w:w="1055"/>
        <w:gridCol w:w="496"/>
        <w:gridCol w:w="3351"/>
        <w:gridCol w:w="3726"/>
      </w:tblGrid>
      <w:tr>
        <w:trPr>
          <w:tblHeader/>
        </w:trP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要求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手順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期待結果（要求一覧の文言）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2.5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ログイン画面で担当者ID・パスワードを入力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正常にログインすると POS アプリ画面に遷移する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2.5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誤ったパスワード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ログインさせずエラーであることを伝える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2.5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存在しない担当者ID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同上。UAT-02 と同じ伝え方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2.5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 ★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 7 文字 / 8 文字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 文字は弾かれ、8 文字は認証に進む（Q-11 仮置き）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2.1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ログイン後の画面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レジ担当者の情報が表示されている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2.8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会員証 M1 をスキャン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会員名が表示される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2.6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 を手入力して読み込み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会員名が表示される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2.6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会員IDを入れずに読み込みボタン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エラーにならず商品登録へ進める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2.6 / Lv2 2.8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 M9（未登録）をスキャン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該当会員がいない旨が伝えられる（その後の操作は Q-3）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2.8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商品を 3 点登録した</w:t>
            </w:r>
            <w:r>
              <w:rPr>
                <w:sz w:val="18"/>
                <w:szCs w:val="18"/>
              </w:rPr>
              <w:t xml:space="preserve">後</w:t>
            </w:r>
            <w:r>
              <w:rPr>
                <w:sz w:val="18"/>
                <w:szCs w:val="18"/>
              </w:rPr>
              <w:t xml:space="preserve">に会員証をスキャン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登録済みの対象商品に値引きが付く（購入までにいつでも読み込める）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2.1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 A をスキャン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「1件追加された」フィードバック。リストに 1 行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2.1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続けて商品 B、A をスキャン（スキャンを終了させない）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連続して読める。A は行が増えず数量 2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2.2 / Lv2 2.1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商品コードを手入力して読み込み → 追加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名称・単価が表示され、追加でリストに入る。入力欄がクリアされる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2.2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 X（未登録）をスキャン／手入力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「商品がマスタ未登録です」旨が伝えられる。リストは変わらない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2.1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破損バーコードをかざす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読み取れないだけで、次の正常なバーコードは読める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2.2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リストの行をタップ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強調表示され、名称・単価・数量が表示される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2.3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選択した行を削除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リストから消える。合計が減る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2.4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数量を 1 → 99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 になり、小計・合計が反映される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2.4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数量を 100 にしようとする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 を超えない（挙動の詳細は Q-2）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2.4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数量を 0 にしようとする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にはできない（0 にするには削除）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2.5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会員ありで商品 A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値引き額がリスト上で分かる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2.5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会員ありで商品 C（期間切れ）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値引きが付かない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2.5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会員なしで商品 A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値引きが付かない（会員に限る）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2.7 / 2.4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購入ボタン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ポップアップに税込と税抜の両方の合計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2.4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ポップアップを閉じる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入力欄・購入リストがクリアされ、次の会員ID登録から再開できる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2.4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永続化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確定後に管理者が DB を確認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いつ・何を・いくつ・いくらで・誰が買い・誰がレジ処理したかが分かる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2.6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不変性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確定後に商品 A の単価を SQL で変更し、過去の取引を確認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購入当時の単価のまま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2.8 / Lv2 2.5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設定変更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税率・値引き設定を SQL で変更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プログラムを変えずに新しい税率・値引きで会計できる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3 / Lv2 3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性能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営業時間中を想定し、30 分間隔で 3 回会計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応答速度が極端に変わらない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1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デバイス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タブレットとスマートフォンで UAT-11 を実施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どちらでもカメラで読める</w:t>
            </w:r>
          </w:p>
        </w:tc>
      </w:tr>
      <w:tr>
        <w:tc>
          <w:tcPr>
            <w:tcW w:type="dxa" w:w="3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</w:t>
            </w:r>
          </w:p>
        </w:tc>
        <w:tc>
          <w:tcPr>
            <w:tcW w:type="dxa" w:w="1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2.4</w:t>
            </w:r>
          </w:p>
        </w:tc>
        <w:tc>
          <w:tcPr>
            <w:tcW w:type="dxa" w:w="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33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何も登録せずに購入ボタン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（Q-4。期待値未確定のため観察のみ記録）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8. 保留ケース（期待値が未確定）</w:t>
      </w:r>
    </w:p>
    <w:p>
      <w:pPr>
        <w:spacing w:after="120"/>
      </w:pPr>
      <w:r>
        <w:rPr>
          <w:sz w:val="20"/>
          <w:szCs w:val="20"/>
        </w:rPr>
        <w:t xml:space="preserve">要件定義書 9.3 の確認事項に依存し、期待値を決められないケース。出題者の回答後に期待値を入れて実施する。設計仕様書で ★ の仮置き値があるものは、仮置き値での結果を「参考」として記録する。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3"/>
        <w:gridCol w:w="2076"/>
        <w:gridCol w:w="2215"/>
        <w:gridCol w:w="4156"/>
      </w:tblGrid>
      <w:tr>
        <w:trPr>
          <w:tblHeader/>
        </w:trPr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関係するケース</w:t>
            </w:r>
          </w:p>
        </w:tc>
        <w:tc>
          <w:tcPr>
            <w:tcW w:type="dxa" w:w="4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現状の扱い</w:t>
            </w:r>
          </w:p>
        </w:tc>
      </w:tr>
      <w:tr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数量変更の操作方式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UT-F-11〜13、UAT-18〜20</w:t>
            </w:r>
          </w:p>
        </w:tc>
        <w:tc>
          <w:tcPr>
            <w:tcW w:type="dxa" w:w="4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方式に依存しない部分のみ検証</w:t>
            </w:r>
          </w:p>
        </w:tc>
      </w:tr>
      <w:tr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99 超の挙動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UT-F-10, 13、IT-17、UAT-19</w:t>
            </w:r>
          </w:p>
        </w:tc>
        <w:tc>
          <w:tcPr>
            <w:tcW w:type="dxa" w:w="4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拒否して直前値維持、で実施</w:t>
            </w:r>
          </w:p>
        </w:tc>
      </w:tr>
      <w:tr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Q-3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会員不存在の後の操作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ST-05、UAT-09</w:t>
            </w:r>
          </w:p>
        </w:tc>
        <w:tc>
          <w:tcPr>
            <w:tcW w:type="dxa" w:w="4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「伝える」までを検証</w:t>
            </w:r>
          </w:p>
        </w:tc>
      </w:tr>
      <w:tr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Q-4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空リストで購入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IT-26、UAT-31</w:t>
            </w:r>
          </w:p>
        </w:tc>
        <w:tc>
          <w:tcPr>
            <w:tcW w:type="dxa" w:w="4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422 CART_EMPTY で実施</w:t>
            </w:r>
          </w:p>
        </w:tc>
      </w:tr>
      <w:tr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Q-5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スキャンで追加ボタンを要するか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UAT-11, 12</w:t>
            </w:r>
          </w:p>
        </w:tc>
        <w:tc>
          <w:tcPr>
            <w:tcW w:type="dxa" w:w="4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実装した方式で記録</w:t>
            </w:r>
          </w:p>
        </w:tc>
      </w:tr>
      <w:tr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Q-6〜Q-8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端数処理、課税順序、値引き重複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UT-B-10, 14, 35, 36, 38、UT-F-04</w:t>
            </w:r>
          </w:p>
        </w:tc>
        <w:tc>
          <w:tcPr>
            <w:tcW w:type="dxa" w:w="4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切り捨て・値引き後課税・最大額 1 件で実施。UT-B-14（行金額超の金額値引き）は期待値なしのため未実施</w:t>
            </w:r>
          </w:p>
        </w:tc>
      </w:tr>
      <w:tr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パスワード規則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UT-B-47、UAT-04</w:t>
            </w:r>
          </w:p>
        </w:tc>
        <w:tc>
          <w:tcPr>
            <w:tcW w:type="dxa" w:w="4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8〜64 文字で実施</w:t>
            </w:r>
          </w:p>
        </w:tc>
      </w:tr>
      <w:tr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バーコード規格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UT-F-19〜23、IT-10</w:t>
            </w:r>
          </w:p>
        </w:tc>
        <w:tc>
          <w:tcPr>
            <w:tcW w:type="dxa" w:w="41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13 桁で実施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9. 実施と報告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9.1 実施順序と合否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単体（pytest / Jest）が全件合格し、カバレッジ基準を満たす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結合（IT-01〜32）が全件合格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機能（ST-01〜20）が全件合格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ユーザー（UAT-01〜31）を実機で実施。★ケースは仮置き値での結果を記録</w:t>
      </w:r>
    </w:p>
    <w:p>
      <w:pPr>
        <w:spacing w:after="120"/>
      </w:pPr>
      <w:r>
        <w:rPr>
          <w:sz w:val="20"/>
          <w:szCs w:val="20"/>
        </w:rPr>
        <w:t xml:space="preserve">不合格が出た場合は、原因が実装／設計／要件のどこにあるかを判定し、上流の文書を先に直してからコードを直す。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9.2 テスト結果報告（様式）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000"/>
      </w:tblGrid>
      <w:tr>
        <w:trPr>
          <w:tblHeader/>
        </w:trP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実施日・実施者・環境（コミット SHA）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レベル別の件数（計画／実施／合格／不合格／保留）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カバレッジ（Stmts / Branch / Funcs / Lines）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不具合一覧（9.3 の番号）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判定と残課題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9.3 不具合報告（様式）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080"/>
      </w:tblGrid>
      <w:tr>
        <w:trPr>
          <w:tblHeader/>
        </w:trPr>
        <w:tc>
          <w:tcPr>
            <w:tcW w:type="dxa" w:w="7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7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不具合番号・発見日・発見テスト（ケース番号）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再現手順・入力値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期待結果（上流文書の識別子）／実際の結果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原因の工程（要件／設計／実装）と該当識別子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重要度（致命／重大／軽微）、対応状況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10. 要求・要件・仕様とテストの対応表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10.1 要件 → テストケース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0"/>
        <w:gridCol w:w="3355"/>
        <w:gridCol w:w="1906"/>
        <w:gridCol w:w="762"/>
        <w:gridCol w:w="1147"/>
      </w:tblGrid>
      <w:tr>
        <w:trPr>
          <w:tblHeader/>
        </w:trP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単体（UT）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結合（IT）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機能（ST）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ユーザー（UAT）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 ログイン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UT-B-44〜51、UT-F-35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IT-01〜07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ST-01, 02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UAT-01〜05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 会員IDの読み込み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UT-F-16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IT-11, 12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ST-03〜05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UAT-06〜10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 商品の検索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UT-F-19〜21, 26, 33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IT-08〜10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ST-06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UAT-11〜15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 購入リストへの追加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UT-F-06〜08, 18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ST-07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UAT-12, 13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 購入リストの操作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UT-B-01〜04, 15〜17、UT-F-09〜15, 28, 30, 31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IT-17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ST-08, 09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UAT-16〜20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 値引き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UT-B-08〜14, 25〜35、UT-F-29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IT-14〜16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ST-10, 11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UAT-21〜23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 消費税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UT-B-36〜43、UT-F-01〜04, 32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IT-13, 20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ST-12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 購入の確定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UT-B-52〜55、UT-F-17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IT-21〜27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ST-12〜15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UAT-24〜27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FR-09 設定の変更可能性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ST-16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N-01〜N-05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IT-28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ST-17〜20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UAT-29, 30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 SEC-02〜07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UT-B-49〜51、UT-F-19〜25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IT-04〜06, 23, 24, 29〜32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 6.1 取引日（JST）</w:t>
            </w:r>
          </w:p>
        </w:tc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UT-B-30〜32</w:t>
            </w:r>
          </w:p>
        </w:tc>
        <w:tc>
          <w:tcPr>
            <w:tcW w:type="dxa" w:w="1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IT-16</w:t>
            </w:r>
          </w:p>
        </w:tc>
        <w:tc>
          <w:tcPr>
            <w:tcW w:type="dxa" w:w="7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ST-11</w:t>
            </w:r>
          </w:p>
        </w:tc>
        <w:tc>
          <w:tcPr>
            <w:tcW w:type="dxa" w:w="1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10.2 要求（Lv1・Lv2 項番）→ ユーザーテスト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8"/>
        <w:gridCol w:w="5744"/>
        <w:gridCol w:w="2108"/>
      </w:tblGrid>
      <w:tr>
        <w:trPr>
          <w:tblHeader/>
        </w:trP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項番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要求（要約）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UAT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2.1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画面要素（担当者情報、会員ID表示、コード入力、名称・単価、追加、購入リスト、購入）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UAT-05, 06, 13, 16, 24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2.2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商品検索（存在／未登録）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UAT-13, 14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2.3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追加後クリア、繰り返し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UAT-13, 12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2.4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確定で DB 保存、記録内容、ポップアップ、閉じてクリア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UAT-24〜26, 31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2.5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ログイン、失敗時エラー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UAT-01〜04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2.6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 手入力、会員なしで進む、不存在の扱い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UAT-07〜09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2.7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税込・税抜の両方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2.8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税率をデータで変更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3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役割分担、永続化、応答速度、接続維持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UAT-26, 29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1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カメラ付きデバイス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2.1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スキャン、連続、数量加算、新規行、手入力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UAT-11〜13, 15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2.2〜2.4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選択、削除、数量変更（1〜99、0 不可）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UAT-16〜20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2.5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会員限定・期間限定の値引き、表示、データ化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UAT-21〜23, 28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2.6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過去取引の単価不変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2.8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いつでも読み込める、遡り適用、会員なし正常、不存在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UAT-08〜10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2.9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消費税（継続）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</w:t>
            </w:r>
          </w:p>
        </w:tc>
      </w:tr>
      <w:tr>
        <w:tc>
          <w:tcPr>
            <w:tcW w:type="dxa" w:w="11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3</w:t>
            </w:r>
          </w:p>
        </w:tc>
        <w:tc>
          <w:tcPr>
            <w:tcW w:type="dxa" w:w="5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非機能</w:t>
            </w:r>
          </w:p>
        </w:tc>
        <w:tc>
          <w:tcPr>
            <w:tcW w:type="dxa" w:w="21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10.3 対応の確認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FR-01〜FR-09 のすべてに、単体・結合・機能・ユーザーのいずれか複数のレベルでケースがある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Lv1・Lv2 要求一覧の各項番はすべて UAT に対応する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期待値が未確定の事項（Q-n）は 8 章に保留ケースとして分離し、確定した期待値だけを合否判定に用いる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11. 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"/>
        <w:gridCol w:w="1184"/>
        <w:gridCol w:w="7106"/>
      </w:tblGrid>
      <w:tr>
        <w:trPr>
          <w:tblHeader/>
        </w:trP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2026-09-12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初版。要件定義書・設計仕様書（要求忠実版）を入力に、V 字モデルでテストレベルを対応させ、単体（pytest 55 件・Jest 35 件）、結合 32 件、機能 20 件、ユーザー 31 件のケースと、因子・水準、デシジョンテーブル、保留ケース、対応表を定めた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付録 A. 図の Mermaid ソース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A.1 V 字モデル（st_fig02）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mermaidflowchart LRsubgraph L["開発（左側）"]direction TBR["要求&lt;br/&gt;Lv1・Lv2 要求一覧&lt;br/&gt;（項番 2.1〜3）"]Q["要件&lt;br/&gt;要件定義書 要求忠実版&lt;br/&gt;FR / SC / D / N"]S["仕様（基本・詳細設計）&lt;br/&gt;設計仕様書 要求忠実版&lt;br/&gt;API / DB / 画面 / クラス"]I["実装&lt;br/&gt;関数・コンポーネント&lt;br/&gt;PricingService, store, schemas"]endsubgraph T["テスト（右側）"]direction TBUAT["ユーザーテスト（UAT）&lt;br/&gt;7 章：要求どおり使えるか&lt;br/&gt;手動・実機カメラ"]ST["機能テスト（ST）&lt;br/&gt;6 章：要件どおり動くか&lt;br/&gt;API + 画面の自動テスト"]IT["結合テスト（IT）&lt;br/&gt;6 章：仕様どおり連携するか&lt;br/&gt;pytest(TestClient)・Jest(msw)"]UT["単体テスト（UT）&lt;br/&gt;5 章：関数が正しいか&lt;br/&gt;pytest・Jest"]endR --&gt; Q --&gt; S --&gt; II --&gt; UT --&gt; IT --&gt; ST --&gt; UATR -. "検証" .- UATQ -. "検証" .- STS -. "検証" .- ITI -. "検証" .- UT</w:t>
      </w:r>
      <w:r>
        <w:rPr>
          <w:sz w:val="20"/>
          <w:szCs w:val="20"/>
        </w:rPr>
        <w:t xml:space="preserve">``</w:t>
      </w:r>
    </w:p>
    <w:sectPr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eiryo" w:cs="Meiryo" w:eastAsia="Meiryo" w:hAnsi="Meiryo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eiryo" w:cs="Meiryo" w:eastAsia="Meiryo" w:hAnsi="Meiryo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f55f9cc6e458e8aade68313dd6d47dd2749bb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2026-09-12T01:29:25.342Z</dcterms:created>
  <dcterms:modified xsi:type="dcterms:W3CDTF">2026-09-12T01:29:25.347Z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