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4"/>
          <w:szCs w:val="34"/>
        </w:rPr>
        <w:t xml:space="preserve">要件定義書（要求忠実版・やさしい版）: 簡易POSアプリ（Lv1 + Lv2）</w:t>
      </w:r>
    </w:p>
    <w:p>
      <w:pPr>
        <w:pBdr>
          <w:left w:val="single" w:color="B0B0B0" w:sz="12" w:space="8"/>
        </w:pBdr>
        <w:spacing w:after="120" w:before="60"/>
        <w:ind w:left="560"/>
      </w:pPr>
      <w:r>
        <w:rPr>
          <w:color w:val="444444"/>
          <w:sz w:val="18"/>
          <w:szCs w:val="18"/>
        </w:rPr>
        <w:t xml:space="preserve">この文書は「Lv2_簡易POSアプリ_要件定義書_要求忠実版」を、初めて読む人向けに短く書き直したものです。内容（要件の番号・確認事項）は元の文書と同じです。要求一覧の原文や Lv1 の画面イメージは元の文書の付録を見てください。</w:t>
      </w:r>
    </w:p>
    <w:p>
      <w:pPr>
        <w:pStyle w:val="Heading1"/>
        <w:spacing w:after="160" w:before="240"/>
      </w:pPr>
      <w:r>
        <w:rPr>
          <w:b/>
          <w:bCs/>
          <w:sz w:val="28"/>
          <w:szCs w:val="28"/>
        </w:rPr>
        <w:t xml:space="preserve">この文書の読み方</w:t>
      </w:r>
    </w:p>
    <w:p>
      <w:pPr>
        <w:pStyle w:val="ListParagraph"/>
        <w:numPr>
          <w:ilvl w:val="0"/>
          <w:numId w:val="2"/>
        </w:numPr>
        <w:spacing w:after="60"/>
      </w:pPr>
      <w:r>
        <w:rPr>
          <w:b/>
          <w:bCs/>
          <w:sz w:val="20"/>
          <w:szCs w:val="20"/>
        </w:rPr>
        <w:t xml:space="preserve">要求</w:t>
      </w:r>
      <w:r>
        <w:rPr>
          <w:sz w:val="20"/>
          <w:szCs w:val="20"/>
        </w:rPr>
        <w:t xml:space="preserve">とは、課題として渡された「要求一覧（Lv1・Lv2）」に書かれていること。</w:t>
      </w:r>
      <w:r>
        <w:rPr>
          <w:b/>
          <w:bCs/>
          <w:sz w:val="20"/>
          <w:szCs w:val="20"/>
        </w:rPr>
        <w:t xml:space="preserve">要件</w:t>
      </w:r>
      <w:r>
        <w:rPr>
          <w:sz w:val="20"/>
          <w:szCs w:val="20"/>
        </w:rPr>
        <w:t xml:space="preserve">とは、それを「作るべきもの」として整理したものです</w:t>
      </w:r>
    </w:p>
    <w:p>
      <w:pPr>
        <w:pStyle w:val="ListParagraph"/>
        <w:numPr>
          <w:ilvl w:val="0"/>
          <w:numId w:val="2"/>
        </w:numPr>
        <w:spacing w:after="60"/>
      </w:pPr>
      <w:r>
        <w:rPr>
          <w:sz w:val="20"/>
          <w:szCs w:val="20"/>
        </w:rPr>
        <w:t xml:space="preserve">この文書は、</w:t>
      </w:r>
      <w:r>
        <w:rPr>
          <w:b/>
          <w:bCs/>
          <w:sz w:val="20"/>
          <w:szCs w:val="20"/>
        </w:rPr>
        <w:t xml:space="preserve">要求一覧に書いてあることだけ</w:t>
      </w:r>
      <w:r>
        <w:rPr>
          <w:sz w:val="20"/>
          <w:szCs w:val="20"/>
        </w:rPr>
        <w:t xml:space="preserve">を要件にしています。書いていないことは勝手に決めず、第9章「確認したいこと」に集めました</w:t>
      </w:r>
    </w:p>
    <w:p>
      <w:pPr>
        <w:pStyle w:val="ListParagraph"/>
        <w:numPr>
          <w:ilvl w:val="0"/>
          <w:numId w:val="2"/>
        </w:numPr>
        <w:spacing w:after="60"/>
      </w:pPr>
      <w:r>
        <w:rPr>
          <w:sz w:val="20"/>
          <w:szCs w:val="20"/>
        </w:rPr>
        <w:t xml:space="preserve">記号: </w:t>
      </w:r>
      <w:r>
        <w:rPr>
          <w:b/>
          <w:bCs/>
          <w:sz w:val="20"/>
          <w:szCs w:val="20"/>
        </w:rPr>
        <w:t xml:space="preserve">⚑</w:t>
      </w:r>
      <w:r>
        <w:rPr>
          <w:sz w:val="20"/>
          <w:szCs w:val="20"/>
        </w:rPr>
        <w:t xml:space="preserve"> は Lv1 の要求を Lv2 が書き換えた箇所、</w:t>
      </w:r>
      <w:r>
        <w:rPr>
          <w:b/>
          <w:bCs/>
          <w:sz w:val="20"/>
          <w:szCs w:val="20"/>
        </w:rPr>
        <w:t xml:space="preserve">◇</w:t>
      </w:r>
      <w:r>
        <w:rPr>
          <w:sz w:val="20"/>
          <w:szCs w:val="20"/>
        </w:rPr>
        <w:t xml:space="preserve"> は要求の文から自然に導けるので追加した要件（3 件だけ）</w:t>
      </w:r>
    </w:p>
    <w:p>
      <w:pPr>
        <w:pStyle w:val="ListParagraph"/>
        <w:numPr>
          <w:ilvl w:val="0"/>
          <w:numId w:val="2"/>
        </w:numPr>
        <w:spacing w:after="60"/>
      </w:pPr>
      <w:r>
        <w:rPr>
          <w:sz w:val="20"/>
          <w:szCs w:val="20"/>
        </w:rPr>
        <w:t xml:space="preserve">出所の </w:t>
      </w:r>
      <w:r>
        <w:rPr>
          <w:rFonts w:ascii="Consolas" w:cs="Consolas" w:eastAsia="Consolas" w:hAnsi="Consolas"/>
          <w:sz w:val="20"/>
          <w:szCs w:val="20"/>
        </w:rPr>
        <w:t xml:space="preserve">Lv1 2.5</w:t>
      </w:r>
      <w:r>
        <w:rPr>
          <w:sz w:val="20"/>
          <w:szCs w:val="20"/>
        </w:rPr>
        <w:t xml:space="preserve"> は要求一覧の項番です</w:t>
      </w:r>
    </w:p>
    <w:p>
      <w:pPr>
        <w:pStyle w:val="Heading1"/>
        <w:spacing w:after="160" w:before="240"/>
      </w:pPr>
      <w:r>
        <w:br w:type="page"/>
      </w:r>
      <w:r>
        <w:rPr>
          <w:b/>
          <w:bCs/>
          <w:sz w:val="28"/>
          <w:szCs w:val="28"/>
        </w:rPr>
        <w:t xml:space="preserve">1. なにを作るか</w:t>
      </w:r>
    </w:p>
    <w:p>
      <w:pPr>
        <w:spacing w:after="120"/>
      </w:pPr>
      <w:r>
        <w:rPr>
          <w:sz w:val="20"/>
          <w:szCs w:val="20"/>
        </w:rPr>
        <w:t xml:space="preserve">小売店のレジで使う、簡単な POS（Point of Sale＝販売時点情報管理。レジで売上を記録する仕組み）アプリです。</w:t>
      </w:r>
    </w:p>
    <w:p>
      <w:pPr>
        <w:pStyle w:val="ListParagraph"/>
        <w:numPr>
          <w:ilvl w:val="0"/>
          <w:numId w:val="2"/>
        </w:numPr>
        <w:spacing w:after="60"/>
      </w:pPr>
      <w:r>
        <w:rPr>
          <w:b/>
          <w:bCs/>
          <w:sz w:val="20"/>
          <w:szCs w:val="20"/>
        </w:rPr>
        <w:t xml:space="preserve">Lv1</w:t>
      </w:r>
      <w:r>
        <w:rPr>
          <w:sz w:val="20"/>
          <w:szCs w:val="20"/>
        </w:rPr>
        <w:t xml:space="preserve"> で決まったこと: 商品コードを手で入力して商品を登録する、購入リストを表示する、購入を確定してデータベースに保存する、レジ担当者がログインする、会員IDを入力する、消費税を表示する</w:t>
      </w:r>
    </w:p>
    <w:p>
      <w:pPr>
        <w:pStyle w:val="ListParagraph"/>
        <w:numPr>
          <w:ilvl w:val="0"/>
          <w:numId w:val="2"/>
        </w:numPr>
        <w:spacing w:after="60"/>
      </w:pPr>
      <w:r>
        <w:rPr>
          <w:b/>
          <w:bCs/>
          <w:sz w:val="20"/>
          <w:szCs w:val="20"/>
        </w:rPr>
        <w:t xml:space="preserve">Lv2</w:t>
      </w:r>
      <w:r>
        <w:rPr>
          <w:sz w:val="20"/>
          <w:szCs w:val="20"/>
        </w:rPr>
        <w:t xml:space="preserve"> で追加されたこと: カメラでバーコードを読む、購入リストを編集する（選ぶ・消す・数量を変える）、会員だけの値引き、単価が変わっても過去の記録が変わらないこと</w:t>
      </w:r>
    </w:p>
    <w:p>
      <w:pPr>
        <w:spacing w:after="120"/>
      </w:pPr>
      <w:r>
        <w:rPr>
          <w:sz w:val="20"/>
          <w:szCs w:val="20"/>
        </w:rPr>
        <w:t xml:space="preserve">このアプリでできるようにしたいことは 3 つです。</w:t>
      </w:r>
    </w:p>
    <w:p>
      <w:pPr>
        <w:pStyle w:val="ListParagraph"/>
        <w:numPr>
          <w:ilvl w:val="0"/>
          <w:numId w:val="3"/>
        </w:numPr>
        <w:spacing w:after="60"/>
      </w:pPr>
      <w:r>
        <w:rPr>
          <w:sz w:val="20"/>
          <w:szCs w:val="20"/>
        </w:rPr>
        <w:t xml:space="preserve">レジ担当者が、バーコードか手入力で商品を購入リストに入れ、確定する前に直せる</w:t>
      </w:r>
    </w:p>
    <w:p>
      <w:pPr>
        <w:pStyle w:val="ListParagraph"/>
        <w:numPr>
          <w:ilvl w:val="0"/>
          <w:numId w:val="3"/>
        </w:numPr>
        <w:spacing w:after="60"/>
      </w:pPr>
      <w:r>
        <w:rPr>
          <w:sz w:val="20"/>
          <w:szCs w:val="20"/>
        </w:rPr>
        <w:t xml:space="preserve">値引きと消費税率を、プログラムを直さずに変えられる</w:t>
      </w:r>
    </w:p>
    <w:p>
      <w:pPr>
        <w:pStyle w:val="ListParagraph"/>
        <w:numPr>
          <w:ilvl w:val="0"/>
          <w:numId w:val="3"/>
        </w:numPr>
        <w:spacing w:after="60"/>
      </w:pPr>
      <w:r>
        <w:rPr>
          <w:sz w:val="20"/>
          <w:szCs w:val="20"/>
        </w:rPr>
        <w:t xml:space="preserve">確定した取引が「いつ・何を・いくつ・いくらで・誰が買い・誰が処理したか」として残り、後で単価を変えても変わらない</w:t>
      </w:r>
    </w:p>
    <w:p>
      <w:pPr>
        <w:spacing w:after="120"/>
      </w:pPr>
      <w:r>
        <w:rPr>
          <w:sz w:val="20"/>
          <w:szCs w:val="20"/>
        </w:rPr>
        <w:t xml:space="preserve">店舗の大きさやレジの台数は要求に書かれていないので、この文書でも決めていません。</w:t>
      </w:r>
    </w:p>
    <w:p>
      <w:pPr>
        <w:pStyle w:val="Heading1"/>
        <w:spacing w:after="160" w:before="240"/>
      </w:pPr>
      <w:r>
        <w:br w:type="page"/>
      </w:r>
      <w:r>
        <w:rPr>
          <w:b/>
          <w:bCs/>
          <w:sz w:val="28"/>
          <w:szCs w:val="28"/>
        </w:rPr>
        <w:t xml:space="preserve">2. 前提と、やらないこと</w:t>
      </w:r>
    </w:p>
    <w:p>
      <w:pPr>
        <w:pStyle w:val="Heading2"/>
        <w:spacing w:after="120" w:before="200"/>
      </w:pPr>
      <w:r>
        <w:rPr>
          <w:b/>
          <w:bCs/>
          <w:sz w:val="24"/>
          <w:szCs w:val="24"/>
        </w:rPr>
        <w:t xml:space="preserve">2.1 決まっている前提（変えられない）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3"/>
        <w:gridCol w:w="1385"/>
      </w:tblGrid>
      <w:tr>
        <w:trPr>
          <w:tblHeader/>
        </w:trPr>
        <w:tc>
          <w:tcPr>
            <w:tcW w:type="dxa" w:w="69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9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前提</w:t>
            </w:r>
          </w:p>
        </w:tc>
        <w:tc>
          <w:tcPr>
            <w:tcW w:type="dxa" w:w="13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ブラウザで動く Web アプリにする</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P-2</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画面側（フロントエンド）は Next.js</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P-3</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処理側（バックエンド）は FastAPI</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P-4</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Microsoft Azure 上に作る。データベースは Azure Database for MySQL Flexible Server。バックエンドをどのサービスで動かすかは自分たちで決める（第7章）</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1, Lv2 1</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P-5</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カメラ付きの端末（ノートPC・スマートフォン・タブレット）で使い、カメラでバーコードを読む</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1</w:t>
            </w:r>
          </w:p>
        </w:tc>
      </w:tr>
    </w:tbl>
    <w:p>
      <w:pPr>
        <w:spacing w:after="60"/>
      </w:pPr>
    </w:p>
    <w:p>
      <w:pPr>
        <w:pStyle w:val="Heading2"/>
        <w:spacing w:after="120" w:before="200"/>
      </w:pPr>
      <w:r>
        <w:rPr>
          <w:b/>
          <w:bCs/>
          <w:sz w:val="24"/>
          <w:szCs w:val="24"/>
        </w:rPr>
        <w:t xml:space="preserve">2.2 やらないこと</w:t>
      </w:r>
    </w:p>
    <w:p>
      <w:pPr>
        <w:spacing w:after="120"/>
      </w:pPr>
      <w:r>
        <w:rPr>
          <w:sz w:val="20"/>
          <w:szCs w:val="20"/>
        </w:rPr>
        <w:t xml:space="preserve">要求一覧に書かれていないものは、すべて対象外です。以前の版で追加していた次の機能も外しました。必要かどうかは出題者に確認します（Q-20）。</w:t>
      </w:r>
    </w:p>
    <w:p>
      <w:pPr>
        <w:spacing w:after="120"/>
      </w:pPr>
      <w:r>
        <w:rPr>
          <w:sz w:val="20"/>
          <w:szCs w:val="20"/>
        </w:rPr>
        <w:t xml:space="preserve">ログアウト／管理画面と管理者権限／現金決済（預かり金額・お釣り）／会計のキャンセル／会員IDの取り消し／操作ログ・バックアップ・対応ブラウザの指定／返品・レシート印刷・履歴照会・カード決済</w:t>
      </w:r>
    </w:p>
    <w:p>
      <w:pPr>
        <w:pStyle w:val="Heading2"/>
        <w:spacing w:after="120" w:before="200"/>
      </w:pPr>
      <w:r>
        <w:rPr>
          <w:b/>
          <w:bCs/>
          <w:sz w:val="24"/>
          <w:szCs w:val="24"/>
        </w:rPr>
        <w:t xml:space="preserve">2.3 用語</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7715"/>
      </w:tblGrid>
      <w:tr>
        <w:trPr>
          <w:tblHeader/>
        </w:trPr>
        <w:tc>
          <w:tcPr>
            <w:tcW w:type="dxa" w:w="1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用語</w:t>
            </w:r>
          </w:p>
        </w:tc>
        <w:tc>
          <w:tcPr>
            <w:tcW w:type="dxa" w:w="771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意味</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商品マスタ（商品の一覧データ）に登録された、売るもの。商品コードで見分ける</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確定する前に画面で編集している商品の一覧</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購入を確定した 1 回分の記録</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会員情報に登録されたお客様。会員IDで見分ける</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会員だけに、期間を決めて、特定の商品を安くする企画</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読み込み</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会員IDや商品コードをシステムに取り込むこと。カメラで読む（スキャン）と手入力の両方を含む</w:t>
            </w:r>
          </w:p>
        </w:tc>
      </w:tr>
      <w:tr>
        <w:tc>
          <w:tcPr>
            <w:tcW w:type="dxa" w:w="1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w:t>
            </w:r>
          </w:p>
        </w:tc>
        <w:tc>
          <w:tcPr>
            <w:tcW w:type="dxa" w:w="771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会員IDの画面上の呼び方（Lv1 の画面イメージに合わせています）</w:t>
            </w:r>
          </w:p>
        </w:tc>
      </w:tr>
    </w:tbl>
    <w:p>
      <w:pPr>
        <w:spacing w:after="60"/>
      </w:pPr>
    </w:p>
    <w:p>
      <w:pPr>
        <w:pStyle w:val="Heading1"/>
        <w:spacing w:after="160" w:before="240"/>
      </w:pPr>
      <w:r>
        <w:br w:type="page"/>
      </w:r>
      <w:r>
        <w:rPr>
          <w:b/>
          <w:bCs/>
          <w:sz w:val="28"/>
          <w:szCs w:val="28"/>
        </w:rPr>
        <w:t xml:space="preserve">3. 機能要件（何ができればよいか）</w:t>
      </w:r>
    </w:p>
    <w:p>
      <w:pPr>
        <w:pStyle w:val="Heading2"/>
        <w:spacing w:after="120" w:before="200"/>
      </w:pPr>
      <w:r>
        <w:rPr>
          <w:b/>
          <w:bCs/>
          <w:sz w:val="24"/>
          <w:szCs w:val="24"/>
        </w:rPr>
        <w:t xml:space="preserve">3.1 Lv1 と Lv2 で変わった点</w:t>
      </w:r>
    </w:p>
    <w:p>
      <w:pPr>
        <w:spacing w:after="120"/>
      </w:pPr>
      <w:r>
        <w:rPr>
          <w:sz w:val="20"/>
          <w:szCs w:val="20"/>
        </w:rPr>
        <w:t xml:space="preserve">Lv2 の要求には、Lv1 の要求を打ち消すものがあります。実装するときは Lv2 のほうに従います。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21"/>
        <w:gridCol w:w="1922"/>
        <w:gridCol w:w="3320"/>
        <w:gridCol w:w="1137"/>
      </w:tblGrid>
      <w:tr>
        <w:trPr>
          <w:tblHeader/>
        </w:trPr>
        <w:tc>
          <w:tcPr>
            <w:tcW w:type="dxa" w:w="262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論点</w:t>
            </w:r>
          </w:p>
        </w:tc>
        <w:tc>
          <w:tcPr>
            <w:tcW w:type="dxa" w:w="192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Lv1</w:t>
            </w:r>
          </w:p>
        </w:tc>
        <w:tc>
          <w:tcPr>
            <w:tcW w:type="dxa" w:w="33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Lv2（こちらを採用）</w:t>
            </w:r>
          </w:p>
        </w:tc>
        <w:tc>
          <w:tcPr>
            <w:tcW w:type="dxa" w:w="113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r>
      <w:tr>
        <w:tc>
          <w:tcPr>
            <w:tcW w:type="dxa" w:w="26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同じ商品をもう一度登録したとき</w:t>
            </w:r>
          </w:p>
        </w:tc>
        <w:tc>
          <w:tcPr>
            <w:tcW w:type="dxa" w:w="19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行を増やす（1商品1行）</w:t>
            </w:r>
          </w:p>
        </w:tc>
        <w:tc>
          <w:tcPr>
            <w:tcW w:type="dxa" w:w="3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行を増やさず数量を増やす</w:t>
            </w:r>
          </w:p>
        </w:tc>
        <w:tc>
          <w:tcPr>
            <w:tcW w:type="dxa" w:w="1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w:t>
            </w:r>
          </w:p>
        </w:tc>
      </w:tr>
      <w:tr>
        <w:tc>
          <w:tcPr>
            <w:tcW w:type="dxa" w:w="26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会員IDを入れる時期</w:t>
            </w:r>
          </w:p>
        </w:tc>
        <w:tc>
          <w:tcPr>
            <w:tcW w:type="dxa" w:w="19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買い物を始める前</w:t>
            </w:r>
          </w:p>
        </w:tc>
        <w:tc>
          <w:tcPr>
            <w:tcW w:type="dxa" w:w="3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購入までならいつでも</w:t>
            </w:r>
          </w:p>
        </w:tc>
        <w:tc>
          <w:tcPr>
            <w:tcW w:type="dxa" w:w="1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w:t>
            </w:r>
          </w:p>
        </w:tc>
      </w:tr>
      <w:tr>
        <w:tc>
          <w:tcPr>
            <w:tcW w:type="dxa" w:w="26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商品コードの入れ方</w:t>
            </w:r>
          </w:p>
        </w:tc>
        <w:tc>
          <w:tcPr>
            <w:tcW w:type="dxa" w:w="192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手入力のみ</w:t>
            </w:r>
          </w:p>
        </w:tc>
        <w:tc>
          <w:tcPr>
            <w:tcW w:type="dxa" w:w="33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カメラで読む方法を追加（手入力も残す）</w:t>
            </w:r>
          </w:p>
        </w:tc>
        <w:tc>
          <w:tcPr>
            <w:tcW w:type="dxa" w:w="113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03-3</w:t>
            </w:r>
          </w:p>
        </w:tc>
      </w:tr>
    </w:tbl>
    <w:p>
      <w:pPr>
        <w:spacing w:after="60"/>
      </w:pPr>
    </w:p>
    <w:p>
      <w:pPr>
        <w:spacing w:after="120"/>
      </w:pPr>
      <w:r>
        <w:rPr>
          <w:sz w:val="20"/>
          <w:szCs w:val="20"/>
        </w:rPr>
        <w:t xml:space="preserve">Lv2 の前提条件に「Lv3 でカメラ対応」と書かれている件は、9.1 の I-1 で扱います。</w:t>
      </w:r>
    </w:p>
    <w:p>
      <w:pPr>
        <w:pStyle w:val="Heading2"/>
        <w:spacing w:after="120" w:before="200"/>
      </w:pPr>
      <w:r>
        <w:rPr>
          <w:b/>
          <w:bCs/>
          <w:sz w:val="24"/>
          <w:szCs w:val="24"/>
        </w:rPr>
        <w:t xml:space="preserve">3.2 FR-01 ログイン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1"/>
        <w:gridCol w:w="7297"/>
        <w:gridCol w:w="852"/>
      </w:tblGrid>
      <w:tr>
        <w:trPr>
          <w:tblHeader/>
        </w:trPr>
        <w:tc>
          <w:tcPr>
            <w:tcW w:type="dxa" w:w="8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729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8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 とパスワードでログインする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FR-01-2</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ログイン専用の画面があり、成功したら POS 画面に移る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FR-01-3</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社外のログイン基盤（SSO 等）は使わず、このシステムだけで ID・パスワードを管理する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FR-01-4</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 かパスワードが違うときはログインさせず、エラーだと伝える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ログインした担当者を、その後の取引記録に結びつける</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bl>
    <w:p>
      <w:pPr>
        <w:spacing w:after="60"/>
      </w:pPr>
    </w:p>
    <w:p>
      <w:pPr>
        <w:pStyle w:val="Heading2"/>
        <w:spacing w:after="120" w:before="200"/>
      </w:pPr>
      <w:r>
        <w:rPr>
          <w:b/>
          <w:bCs/>
          <w:sz w:val="24"/>
          <w:szCs w:val="24"/>
        </w:rPr>
        <w:t xml:space="preserve">3.3 FR-02 会員IDの読み込み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31"/>
        <w:gridCol w:w="6206"/>
        <w:gridCol w:w="1863"/>
      </w:tblGrid>
      <w:tr>
        <w:trPr>
          <w:tblHeader/>
        </w:trPr>
        <w:tc>
          <w:tcPr>
            <w:tcW w:type="dxa" w:w="93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2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86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会員IDをバーコードで読める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会員IDを手で入力できる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FR-02-3 ⚑</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会員IDは購入までならいつ読み込んでもよい</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FR-02-4</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読み込んだ会員の氏名を画面に出す</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画面イメージ ⑩</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FR-02-5</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会員IDを入れずに購入しても、エラーにせず「会員なし」の取引として扱う</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FR-02-6</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存在しない会員IDが入力されたら、その旨を伝える。その後どうするかは未決（Q-3）</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 Lv2 2.8</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FR-02-7</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会員証がないお客様は、IDを入れずに「お客様ID読み込みボタン」を押して商品登録に進める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bl>
    <w:p>
      <w:pPr>
        <w:spacing w:after="60"/>
      </w:pPr>
    </w:p>
    <w:p>
      <w:pPr>
        <w:pStyle w:val="Heading2"/>
        <w:spacing w:after="120" w:before="200"/>
      </w:pPr>
      <w:r>
        <w:rPr>
          <w:b/>
          <w:bCs/>
          <w:sz w:val="24"/>
          <w:szCs w:val="24"/>
        </w:rPr>
        <w:t xml:space="preserve">3.4 FR-03 商品の検索</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97"/>
        <w:gridCol w:w="6379"/>
        <w:gridCol w:w="1824"/>
      </w:tblGrid>
      <w:tr>
        <w:trPr>
          <w:tblHeader/>
        </w:trPr>
        <w:tc>
          <w:tcPr>
            <w:tcW w:type="dxa" w:w="79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37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82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w:t>
            </w:r>
          </w:p>
        </w:tc>
        <w:tc>
          <w:tcPr>
            <w:tcW w:type="dxa" w:w="6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カメラでバーコードを読み、商品コードとして認識する</w:t>
            </w:r>
          </w:p>
        </w:tc>
        <w:tc>
          <w:tcPr>
            <w:tcW w:type="dxa" w:w="1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FR-03-2</w:t>
            </w:r>
          </w:p>
        </w:tc>
        <w:tc>
          <w:tcPr>
            <w:tcW w:type="dxa" w:w="6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 回読むごとに止まらず、続けて次を読める</w:t>
            </w:r>
          </w:p>
        </w:tc>
        <w:tc>
          <w:tcPr>
            <w:tcW w:type="dxa" w:w="1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w:t>
            </w:r>
          </w:p>
        </w:tc>
        <w:tc>
          <w:tcPr>
            <w:tcW w:type="dxa" w:w="6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商品コードの手入力もできる</w:t>
            </w:r>
          </w:p>
        </w:tc>
        <w:tc>
          <w:tcPr>
            <w:tcW w:type="dxa" w:w="1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 Lv2 2.1</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c>
          <w:tcPr>
            <w:tcW w:type="dxa" w:w="6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コードが商品マスタにあれば、名称と単価を表示する</w:t>
            </w:r>
          </w:p>
        </w:tc>
        <w:tc>
          <w:tcPr>
            <w:tcW w:type="dxa" w:w="1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w:t>
            </w:r>
          </w:p>
        </w:tc>
        <w:tc>
          <w:tcPr>
            <w:tcW w:type="dxa" w:w="6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なければ「商品がマスタ未登録です」と伝える</w:t>
            </w:r>
          </w:p>
        </w:tc>
        <w:tc>
          <w:tcPr>
            <w:tcW w:type="dxa" w:w="1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FR-03-6</w:t>
            </w:r>
          </w:p>
        </w:tc>
        <w:tc>
          <w:tcPr>
            <w:tcW w:type="dxa" w:w="637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読み取りに成功したら「1 件追加された」と分かる表示をする</w:t>
            </w:r>
          </w:p>
        </w:tc>
        <w:tc>
          <w:tcPr>
            <w:tcW w:type="dxa" w:w="182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bl>
    <w:p>
      <w:pPr>
        <w:spacing w:after="60"/>
      </w:pPr>
    </w:p>
    <w:p>
      <w:pPr>
        <w:pStyle w:val="Heading2"/>
        <w:spacing w:after="120" w:before="200"/>
      </w:pPr>
      <w:r>
        <w:rPr>
          <w:b/>
          <w:bCs/>
          <w:sz w:val="24"/>
          <w:szCs w:val="24"/>
        </w:rPr>
        <w:t xml:space="preserve">3.5 FR-04 購入リストに入れる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65"/>
        <w:gridCol w:w="7105"/>
        <w:gridCol w:w="830"/>
      </w:tblGrid>
      <w:tr>
        <w:trPr>
          <w:tblHeader/>
        </w:trPr>
        <w:tc>
          <w:tcPr>
            <w:tcW w:type="dxa" w:w="106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710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83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FR-04-1</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検索した商品を購入リストに追加する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FR-04-2</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追加したら、コード入力・名称・単価の表示を空に戻し、次の商品を入れられる状態にする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2.3</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FR-04-3</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商品の登録は何度でも繰り返せる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2.3</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 ⚑</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すでにリストにある商品をもう一度登録したら、行を増やさず数量を増やす</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FR-04-5</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リストにない商品なら新しい行として追加する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FR-04-6</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手入力でもスキャンでも、「新しい行か数量を増やすか」の考え方は同じにする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2.1</w:t>
            </w:r>
          </w:p>
        </w:tc>
      </w:tr>
      <w:tr>
        <w:tc>
          <w:tcPr>
            <w:tcW w:type="dxa" w:w="106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FR-04-7</w:t>
            </w:r>
          </w:p>
        </w:tc>
        <w:tc>
          <w:tcPr>
            <w:tcW w:type="dxa" w:w="710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購入リストには商品ごとに名称・数量・単価・小計が分かるように表示する</w:t>
            </w:r>
          </w:p>
        </w:tc>
        <w:tc>
          <w:tcPr>
            <w:tcW w:type="dxa" w:w="83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w:t>
            </w:r>
          </w:p>
        </w:tc>
      </w:tr>
    </w:tbl>
    <w:p>
      <w:pPr>
        <w:spacing w:after="60"/>
      </w:pPr>
    </w:p>
    <w:p>
      <w:pPr>
        <w:pStyle w:val="Heading2"/>
        <w:spacing w:after="120" w:before="200"/>
      </w:pPr>
      <w:r>
        <w:rPr>
          <w:b/>
          <w:bCs/>
          <w:sz w:val="24"/>
          <w:szCs w:val="24"/>
        </w:rPr>
        <w:t xml:space="preserve">3.6 FR-05 購入リストの操作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75"/>
        <w:gridCol w:w="7250"/>
        <w:gridCol w:w="875"/>
      </w:tblGrid>
      <w:tr>
        <w:trPr>
          <w:tblHeader/>
        </w:trPr>
        <w:tc>
          <w:tcPr>
            <w:tcW w:type="dxa" w:w="8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725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87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w:t>
            </w:r>
          </w:p>
        </w:tc>
        <w:tc>
          <w:tcPr>
            <w:tcW w:type="dxa" w:w="7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リストの中から 1 つの商品を選べる</w:t>
            </w:r>
          </w:p>
        </w:tc>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FR-05-2</w:t>
            </w:r>
          </w:p>
        </w:tc>
        <w:tc>
          <w:tcPr>
            <w:tcW w:type="dxa" w:w="7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選んだ商品は、他の行と見分けがつくように表示する</w:t>
            </w:r>
          </w:p>
        </w:tc>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FR-05-3</w:t>
            </w:r>
          </w:p>
        </w:tc>
        <w:tc>
          <w:tcPr>
            <w:tcW w:type="dxa" w:w="7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選んだ商品の情報（名称・単価・数量など）を画面に表示する</w:t>
            </w:r>
          </w:p>
        </w:tc>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2.2</w:t>
            </w:r>
          </w:p>
        </w:tc>
      </w:tr>
      <w:tr>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FR-05-4</w:t>
            </w:r>
          </w:p>
        </w:tc>
        <w:tc>
          <w:tcPr>
            <w:tcW w:type="dxa" w:w="7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選んだ商品をリストから削除できる</w:t>
            </w:r>
          </w:p>
        </w:tc>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2.3</w:t>
            </w:r>
          </w:p>
        </w:tc>
      </w:tr>
      <w:tr>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FR-05-5</w:t>
            </w:r>
          </w:p>
        </w:tc>
        <w:tc>
          <w:tcPr>
            <w:tcW w:type="dxa" w:w="7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選んだ商品の数量を後から変えられる</w:t>
            </w:r>
          </w:p>
        </w:tc>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FR-05-6</w:t>
            </w:r>
          </w:p>
        </w:tc>
        <w:tc>
          <w:tcPr>
            <w:tcW w:type="dxa" w:w="7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数量は最低 1。0 にはできない（0 にしたいときは削除する）</w:t>
            </w:r>
          </w:p>
        </w:tc>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FR-05-7</w:t>
            </w:r>
          </w:p>
        </w:tc>
        <w:tc>
          <w:tcPr>
            <w:tcW w:type="dxa" w:w="7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数量は最大 99</w:t>
            </w:r>
          </w:p>
        </w:tc>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r>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w:t>
            </w:r>
          </w:p>
        </w:tc>
        <w:tc>
          <w:tcPr>
            <w:tcW w:type="dxa" w:w="72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数量を変えたら、その商品の小計とリスト全体の合計に反映する</w:t>
            </w:r>
          </w:p>
        </w:tc>
        <w:tc>
          <w:tcPr>
            <w:tcW w:type="dxa" w:w="87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2.4</w:t>
            </w:r>
          </w:p>
        </w:tc>
      </w:tr>
    </w:tbl>
    <w:p>
      <w:pPr>
        <w:spacing w:after="60"/>
      </w:pPr>
    </w:p>
    <w:p>
      <w:pPr>
        <w:spacing w:after="120"/>
      </w:pPr>
      <w:r>
        <w:rPr>
          <w:sz w:val="20"/>
          <w:szCs w:val="20"/>
        </w:rPr>
        <w:t xml:space="preserve">数量の変え方（直接入力かボタンか）と、99 を超えようとしたときの動きは未決です（Q-1, Q-2）。</w:t>
      </w:r>
    </w:p>
    <w:p>
      <w:pPr>
        <w:pStyle w:val="Heading2"/>
        <w:spacing w:after="120" w:before="200"/>
      </w:pPr>
      <w:r>
        <w:rPr>
          <w:b/>
          <w:bCs/>
          <w:sz w:val="24"/>
          <w:szCs w:val="24"/>
        </w:rPr>
        <w:t xml:space="preserve">3.7 FR-06 会員の値引き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31"/>
        <w:gridCol w:w="6206"/>
        <w:gridCol w:w="1863"/>
      </w:tblGrid>
      <w:tr>
        <w:trPr>
          <w:tblHeader/>
        </w:trPr>
        <w:tc>
          <w:tcPr>
            <w:tcW w:type="dxa" w:w="93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2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86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会員に限り、特定の商品に、期間を決めた値引きを適用する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FR-06-2</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 引き」のような割合の値引きに対応する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FR-06-3</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 円引き」のような金額の値引きに対応する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FR-06-4</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値引きには期間があり、期間内だけ適用する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FR-06-5</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値引きされた商品は、いくら値引きされたかリスト上で分かるようにする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FR-06-6</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値引きの対象・期間・内容は、プログラムを直さずに変更・追加できるようにする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93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FR-06-7 ◇</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商品を先に登録してから会員IDを読んだ場合も、登録済みの商品に値引きを付ける</w:t>
            </w:r>
          </w:p>
        </w:tc>
        <w:tc>
          <w:tcPr>
            <w:tcW w:type="dxa" w:w="186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 から導いた</w:t>
            </w:r>
          </w:p>
        </w:tc>
      </w:tr>
    </w:tbl>
    <w:p>
      <w:pPr>
        <w:spacing w:after="60"/>
      </w:pPr>
    </w:p>
    <w:p>
      <w:pPr>
        <w:spacing w:after="120"/>
      </w:pPr>
      <w:r>
        <w:rPr>
          <w:sz w:val="20"/>
          <w:szCs w:val="20"/>
        </w:rPr>
        <w:t xml:space="preserve">端数の処理、値引きと消費税の順番、値引きが重なったときの扱いは未決です（Q-6〜Q-8）。</w:t>
      </w:r>
    </w:p>
    <w:p>
      <w:pPr>
        <w:pStyle w:val="Heading2"/>
        <w:spacing w:after="120" w:before="200"/>
      </w:pPr>
      <w:r>
        <w:rPr>
          <w:b/>
          <w:bCs/>
          <w:sz w:val="24"/>
          <w:szCs w:val="24"/>
        </w:rPr>
        <w:t xml:space="preserve">3.8 FR-07 消費税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59"/>
        <w:gridCol w:w="6506"/>
        <w:gridCol w:w="1735"/>
      </w:tblGrid>
      <w:tr>
        <w:trPr>
          <w:tblHeader/>
        </w:trPr>
        <w:tc>
          <w:tcPr>
            <w:tcW w:type="dxa" w:w="75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5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7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購入確定のとき、税込みと税抜きの両方の合計を表示する</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2.7, Lv2 2.9</w:t>
            </w:r>
          </w:p>
        </w:tc>
      </w:tr>
      <w:tr>
        <w:tc>
          <w:tcPr>
            <w:tcW w:type="dxa" w:w="75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w:t>
            </w:r>
          </w:p>
        </w:tc>
        <w:tc>
          <w:tcPr>
            <w:tcW w:type="dxa" w:w="65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消費税率はプログラムを直さずに変えられるようにする（税率をデータとして持つ）</w:t>
            </w:r>
          </w:p>
        </w:tc>
        <w:tc>
          <w:tcPr>
            <w:tcW w:type="dxa" w:w="17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 Lv2 2.9</w:t>
            </w:r>
          </w:p>
        </w:tc>
      </w:tr>
    </w:tbl>
    <w:p>
      <w:pPr>
        <w:spacing w:after="60"/>
      </w:pPr>
    </w:p>
    <w:p>
      <w:pPr>
        <w:pStyle w:val="Heading2"/>
        <w:spacing w:after="120" w:before="200"/>
      </w:pPr>
      <w:r>
        <w:rPr>
          <w:b/>
          <w:bCs/>
          <w:sz w:val="24"/>
          <w:szCs w:val="24"/>
        </w:rPr>
        <w:t xml:space="preserve">3.9 FR-08 購入の確定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97"/>
        <w:gridCol w:w="6835"/>
        <w:gridCol w:w="1368"/>
      </w:tblGrid>
      <w:tr>
        <w:trPr>
          <w:tblHeader/>
        </w:trPr>
        <w:tc>
          <w:tcPr>
            <w:tcW w:type="dxa" w:w="79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83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36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購入リストを確定したら、購入結果をデータベースに保存する</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FR-08-2</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保存した内容から「いつ・何を・いくつ・いくらで・誰が買い・誰がレジ処理したか」が後で分かる</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FR-08-3</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確定後、税込みの合計をポップアップなどで表示する（FR-07-1 により税抜きも一緒に）</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2.7</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FR-08-4</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ポップアップを閉じたら、入力欄と購入リストを空にして、次の会員ID読み込みから始められる状態にする</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7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FR-08-5</w:t>
            </w:r>
          </w:p>
        </w:tc>
        <w:tc>
          <w:tcPr>
            <w:tcW w:type="dxa" w:w="683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確定した過去の取引は、後で商品の単価を変えても、買った当時の単価のまま変わらない</w:t>
            </w:r>
          </w:p>
        </w:tc>
        <w:tc>
          <w:tcPr>
            <w:tcW w:type="dxa" w:w="136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2.6</w:t>
            </w:r>
          </w:p>
        </w:tc>
      </w:tr>
    </w:tbl>
    <w:p>
      <w:pPr>
        <w:spacing w:after="60"/>
      </w:pPr>
    </w:p>
    <w:p>
      <w:pPr>
        <w:spacing w:after="120"/>
      </w:pPr>
      <w:r>
        <w:rPr>
          <w:sz w:val="20"/>
          <w:szCs w:val="20"/>
        </w:rPr>
        <w:t xml:space="preserve">購入リストが空のまま確定したときの動きは未決です（Q-4）。</w:t>
      </w:r>
    </w:p>
    <w:p>
      <w:pPr>
        <w:pStyle w:val="Heading2"/>
        <w:spacing w:after="120" w:before="200"/>
      </w:pPr>
      <w:r>
        <w:rPr>
          <w:b/>
          <w:bCs/>
          <w:sz w:val="24"/>
          <w:szCs w:val="24"/>
        </w:rPr>
        <w:t xml:space="preserve">3.10 FR-09 設定を変えられること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1"/>
        <w:gridCol w:w="7297"/>
        <w:gridCol w:w="852"/>
      </w:tblGrid>
      <w:tr>
        <w:trPr>
          <w:tblHeader/>
        </w:trPr>
        <w:tc>
          <w:tcPr>
            <w:tcW w:type="dxa" w:w="85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729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85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FR-09-1</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消費税率は、プログラムを直さずに変えられる形で持つ。変える手段（設定ファイル／データベースを直接直す／管理画面）は要求にないので決めない</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w:t>
            </w:r>
          </w:p>
        </w:tc>
      </w:tr>
      <w:tr>
        <w:tc>
          <w:tcPr>
            <w:tcW w:type="dxa" w:w="85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FR-09-2</w:t>
            </w:r>
          </w:p>
        </w:tc>
        <w:tc>
          <w:tcPr>
            <w:tcW w:type="dxa" w:w="729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値引きの設定も同じ</w:t>
            </w:r>
          </w:p>
        </w:tc>
        <w:tc>
          <w:tcPr>
            <w:tcW w:type="dxa" w:w="85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bl>
    <w:p>
      <w:pPr>
        <w:spacing w:after="60"/>
      </w:pPr>
    </w:p>
    <w:p>
      <w:pPr>
        <w:spacing w:after="120"/>
      </w:pPr>
      <w:r>
        <w:rPr>
          <w:sz w:val="20"/>
          <w:szCs w:val="20"/>
        </w:rPr>
        <w:t xml:space="preserve">変える手段と、誰が変えられるかは未決です（Q-9, Q-10）。</w:t>
      </w:r>
    </w:p>
    <w:p>
      <w:pPr>
        <w:pStyle w:val="Heading1"/>
        <w:spacing w:after="160" w:before="240"/>
      </w:pPr>
      <w:r>
        <w:br w:type="page"/>
      </w:r>
      <w:r>
        <w:rPr>
          <w:b/>
          <w:bCs/>
          <w:sz w:val="28"/>
          <w:szCs w:val="28"/>
        </w:rPr>
        <w:t xml:space="preserve">4. 画面</w:t>
      </w:r>
    </w:p>
    <w:p>
      <w:pPr>
        <w:spacing w:after="120"/>
      </w:pPr>
      <w:r>
        <w:rPr>
          <w:sz w:val="20"/>
          <w:szCs w:val="20"/>
        </w:rPr>
        <w:t xml:space="preserve">画面は 2 つです。要素には </w:t>
      </w:r>
      <w:r>
        <w:rPr>
          <w:rFonts w:ascii="Consolas" w:cs="Consolas" w:eastAsia="Consolas" w:hAnsi="Consolas"/>
          <w:sz w:val="20"/>
          <w:szCs w:val="20"/>
        </w:rPr>
        <w:t xml:space="preserve">SC-画面番号-要素番号</w:t>
      </w:r>
      <w:r>
        <w:rPr>
          <w:sz w:val="20"/>
          <w:szCs w:val="20"/>
        </w:rPr>
        <w:t xml:space="preserve"> の番号を付けています。図は一例で、見た目は決めていません。</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6206"/>
        <w:gridCol w:w="2174"/>
      </w:tblGrid>
      <w:tr>
        <w:trPr>
          <w:tblHeader/>
        </w:trPr>
        <w:tc>
          <w:tcPr>
            <w:tcW w:type="dxa" w:w="62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画面</w:t>
            </w:r>
          </w:p>
        </w:tc>
        <w:tc>
          <w:tcPr>
            <w:tcW w:type="dxa" w:w="62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217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SC-01</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ログイン画面。要素は SC-01-01 担当者ID入力欄、SC-01-02 パスワード入力欄、SC-01-03 ログインボタン、SC-01-04 エラー表示</w:t>
            </w:r>
          </w:p>
        </w:tc>
        <w:tc>
          <w:tcPr>
            <w:tcW w:type="dxa" w:w="21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w:t>
            </w:r>
          </w:p>
        </w:tc>
      </w:tr>
      <w:tr>
        <w:tc>
          <w:tcPr>
            <w:tcW w:type="dxa" w:w="62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w:t>
            </w:r>
          </w:p>
        </w:tc>
        <w:tc>
          <w:tcPr>
            <w:tcW w:type="dxa" w:w="62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POS メイン画面（下図）</w:t>
            </w:r>
          </w:p>
        </w:tc>
        <w:tc>
          <w:tcPr>
            <w:tcW w:type="dxa" w:w="217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2.1、Lv2 2.1〜2.5</w:t>
            </w:r>
          </w:p>
        </w:tc>
      </w:tr>
    </w:tbl>
    <w:p>
      <w:pPr>
        <w:spacing w:after="60"/>
      </w:pPr>
    </w:p>
    <w:p>
      <w:pPr>
        <w:spacing w:after="120" w:before="120"/>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120"/>
      </w:pPr>
      <w:r>
        <w:rPr>
          <w:sz w:val="20"/>
          <w:szCs w:val="20"/>
        </w:rPr>
        <w:t xml:space="preserve">ログイン成功 → POS 画面 → 購入確定でデータベースに保存しポップアップ表示 → 閉じると画面を空にして最初に戻る。</w:t>
      </w:r>
    </w:p>
    <w:p>
      <w:pPr>
        <w:spacing w:after="120" w:before="120"/>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24350"/>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6"/>
        <w:gridCol w:w="4821"/>
        <w:gridCol w:w="2008"/>
        <w:gridCol w:w="725"/>
      </w:tblGrid>
      <w:tr>
        <w:trPr>
          <w:tblHeader/>
        </w:trPr>
        <w:tc>
          <w:tcPr>
            <w:tcW w:type="dxa" w:w="144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番号</w:t>
            </w:r>
          </w:p>
        </w:tc>
        <w:tc>
          <w:tcPr>
            <w:tcW w:type="dxa" w:w="482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要素</w:t>
            </w:r>
          </w:p>
        </w:tc>
        <w:tc>
          <w:tcPr>
            <w:tcW w:type="dxa" w:w="200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何のためか（要件）</w:t>
            </w:r>
          </w:p>
        </w:tc>
        <w:tc>
          <w:tcPr>
            <w:tcW w:type="dxa" w:w="72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Lv1 図</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SC-02-01</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レジ担当者の表示</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FR-01-5</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SC-02-02</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メッセージ表示（未登録・不存在などを伝える場所）</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FR-03-5, FR-02-6</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SC-02-03 / 04 / 05</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お客様ID入力欄／会員証スキャン／お客様ID読み込みボタン</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 02-1, 02-7</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⑧ / — / ⑨</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SC-02-06</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お客様名の表示</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FR-02-4</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⑩</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SC-02-07 ◇</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カメラの映像（続けて読めるように常時表示）</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03-2</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SC-02-08 / 09</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商品コード入力欄／商品コード読み込みボタン</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FR-03-3</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② / ①</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SC-02-10 / 11</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名称表示／単価表示</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③ / ④</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SC-02-12 / 13</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購入リストへ追加ボタン／「1 件追加」の表示</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FR-04-1, FR-03-6</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⑤ / —</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SC-02-14 / 15</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購入リスト（名称・数量・単価・値引き・小計）／選んだ行の強調</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FR-04-7, 06-5, 05-1, 05-2</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⑥ / —</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SC-02-16 / 17 / 18</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選んだ商品の情報／数量の変更（方式は Q-1）／削除</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FR-05-3, 05-5〜7, 05-4</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SC-02-19 ◇</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合計金額の表示</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FR-05-8</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SC-02-20</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購入ボタン</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⑦</w:t>
            </w:r>
          </w:p>
        </w:tc>
      </w:tr>
      <w:tr>
        <w:tc>
          <w:tcPr>
            <w:tcW w:type="dxa" w:w="144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SC-02-21</w:t>
            </w:r>
          </w:p>
        </w:tc>
        <w:tc>
          <w:tcPr>
            <w:tcW w:type="dxa" w:w="482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購入確定のポップアップ（税込・税抜の合計。閉じると画面を空にする）</w:t>
            </w:r>
          </w:p>
        </w:tc>
        <w:tc>
          <w:tcPr>
            <w:tcW w:type="dxa" w:w="200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FR-08-3, 08-4, FR-07-1</w:t>
            </w:r>
          </w:p>
        </w:tc>
        <w:tc>
          <w:tcPr>
            <w:tcW w:type="dxa" w:w="72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bl>
    <w:p>
      <w:pPr>
        <w:spacing w:after="60"/>
      </w:pPr>
    </w:p>
    <w:p>
      <w:pPr>
        <w:spacing w:after="120"/>
      </w:pPr>
      <w:r>
        <w:rPr>
          <w:sz w:val="20"/>
          <w:szCs w:val="20"/>
        </w:rPr>
        <w:t xml:space="preserve">「Lv1 図」は Lv1 の画面イメージの注釈番号。※は番号なしで描かれていたもの、— は Lv2 で追加したもの。スキャンした商品を追加ボタンなしでリストに入れるかどうかは未決です（Q-5）。</w:t>
      </w:r>
    </w:p>
    <w:p>
      <w:pPr>
        <w:pStyle w:val="Heading1"/>
        <w:spacing w:after="160" w:before="240"/>
      </w:pPr>
      <w:r>
        <w:br w:type="page"/>
      </w:r>
      <w:r>
        <w:rPr>
          <w:b/>
          <w:bCs/>
          <w:sz w:val="28"/>
          <w:szCs w:val="28"/>
        </w:rPr>
        <w:t xml:space="preserve">5. 保持するデータ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9"/>
        <w:gridCol w:w="2191"/>
        <w:gridCol w:w="4695"/>
        <w:gridCol w:w="1645"/>
      </w:tblGrid>
      <w:tr>
        <w:trPr>
          <w:tblHeader/>
        </w:trPr>
        <w:tc>
          <w:tcPr>
            <w:tcW w:type="dxa" w:w="469"/>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219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情報</w:t>
            </w:r>
          </w:p>
        </w:tc>
        <w:tc>
          <w:tcPr>
            <w:tcW w:type="dxa" w:w="469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項目</w:t>
            </w:r>
          </w:p>
        </w:tc>
        <w:tc>
          <w:tcPr>
            <w:tcW w:type="dxa" w:w="164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4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D-01</w:t>
            </w:r>
          </w:p>
        </w:tc>
        <w:tc>
          <w:tcPr>
            <w:tcW w:type="dxa" w:w="2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担当者ID、パスワード、表示用の氏名</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2.5, 2.1</w:t>
            </w:r>
          </w:p>
        </w:tc>
      </w:tr>
      <w:tr>
        <w:tc>
          <w:tcPr>
            <w:tcW w:type="dxa" w:w="4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D-02</w:t>
            </w:r>
          </w:p>
        </w:tc>
        <w:tc>
          <w:tcPr>
            <w:tcW w:type="dxa" w:w="2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商品コード、名称、単価</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2.2</w:t>
            </w:r>
          </w:p>
        </w:tc>
      </w:tr>
      <w:tr>
        <w:tc>
          <w:tcPr>
            <w:tcW w:type="dxa" w:w="4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D-03</w:t>
            </w:r>
          </w:p>
        </w:tc>
        <w:tc>
          <w:tcPr>
            <w:tcW w:type="dxa" w:w="2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会員ID、氏名、電話番号、住所、性別、年齢</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2.6</w:t>
            </w:r>
          </w:p>
        </w:tc>
      </w:tr>
      <w:tr>
        <w:tc>
          <w:tcPr>
            <w:tcW w:type="dxa" w:w="4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D-04</w:t>
            </w:r>
          </w:p>
        </w:tc>
        <w:tc>
          <w:tcPr>
            <w:tcW w:type="dxa" w:w="2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日時、レジ処理した担当者、買った会員（なしも可）、税抜合計、消費税額、税込合計</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2.7</w:t>
            </w:r>
          </w:p>
        </w:tc>
      </w:tr>
      <w:tr>
        <w:tc>
          <w:tcPr>
            <w:tcW w:type="dxa" w:w="4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D-05</w:t>
            </w:r>
          </w:p>
        </w:tc>
        <w:tc>
          <w:tcPr>
            <w:tcW w:type="dxa" w:w="2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取引の明細</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商品、買った時点の単価、数量、値引き額、小計</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 Lv2 2.5, 2.6</w:t>
            </w:r>
          </w:p>
        </w:tc>
      </w:tr>
      <w:tr>
        <w:tc>
          <w:tcPr>
            <w:tcW w:type="dxa" w:w="4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D-06</w:t>
            </w:r>
          </w:p>
        </w:tc>
        <w:tc>
          <w:tcPr>
            <w:tcW w:type="dxa" w:w="2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消費税率</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w:t>
            </w:r>
          </w:p>
        </w:tc>
      </w:tr>
      <w:tr>
        <w:tc>
          <w:tcPr>
            <w:tcW w:type="dxa" w:w="4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D-07</w:t>
            </w:r>
          </w:p>
        </w:tc>
        <w:tc>
          <w:tcPr>
            <w:tcW w:type="dxa" w:w="2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対象商品、期間、形式（割合／金額）と値</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2.5</w:t>
            </w:r>
          </w:p>
        </w:tc>
      </w:tr>
      <w:tr>
        <w:tc>
          <w:tcPr>
            <w:tcW w:type="dxa" w:w="469"/>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D-08</w:t>
            </w:r>
          </w:p>
        </w:tc>
        <w:tc>
          <w:tcPr>
            <w:tcW w:type="dxa" w:w="21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値引きの適用と単価変更の履歴</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どの明細にどの値引きが付いたか。単価の変更履歴</w:t>
            </w:r>
          </w:p>
        </w:tc>
        <w:tc>
          <w:tcPr>
            <w:tcW w:type="dxa" w:w="164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3</w:t>
            </w:r>
          </w:p>
        </w:tc>
      </w:tr>
    </w:tbl>
    <w:p>
      <w:pPr>
        <w:spacing w:after="60"/>
      </w:pPr>
    </w:p>
    <w:p>
      <w:pPr>
        <w:spacing w:after="120"/>
      </w:pPr>
      <w:r>
        <w:rPr>
          <w:sz w:val="20"/>
          <w:szCs w:val="20"/>
        </w:rPr>
        <w:t xml:space="preserve">データ全体のルール: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8"/>
        <w:gridCol w:w="6585"/>
        <w:gridCol w:w="1757"/>
      </w:tblGrid>
      <w:tr>
        <w:trPr>
          <w:tblHeader/>
        </w:trPr>
        <w:tc>
          <w:tcPr>
            <w:tcW w:type="dxa" w:w="65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5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ルール</w:t>
            </w:r>
          </w:p>
        </w:tc>
        <w:tc>
          <w:tcPr>
            <w:tcW w:type="dxa" w:w="175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DR-1</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確定済みの取引は、後で単価を変えても影響を受けない</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2.6</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DR-2</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会員なしの取引も記録できる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2.8</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DR-3</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すべての取引で「いつ・何を・いくつ・いくらで・誰が買い・誰が処理したか」を後から確認できる</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2.4</w:t>
            </w:r>
          </w:p>
        </w:tc>
      </w:tr>
      <w:tr>
        <w:tc>
          <w:tcPr>
            <w:tcW w:type="dxa" w:w="6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DR-4</w:t>
            </w:r>
          </w:p>
        </w:tc>
        <w:tc>
          <w:tcPr>
            <w:tcW w:type="dxa" w:w="65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税率と値引きの条件はプログラムではなくデータとして持つ</w:t>
            </w:r>
          </w:p>
        </w:tc>
        <w:tc>
          <w:tcPr>
            <w:tcW w:type="dxa" w:w="175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2.8, Lv2 2.5</w:t>
            </w:r>
          </w:p>
        </w:tc>
      </w:tr>
    </w:tbl>
    <w:p>
      <w:pPr>
        <w:spacing w:after="60"/>
      </w:pPr>
    </w:p>
    <w:p>
      <w:pPr>
        <w:spacing w:after="120"/>
      </w:pPr>
      <w:r>
        <w:rPr>
          <w:sz w:val="20"/>
          <w:szCs w:val="20"/>
        </w:rPr>
        <w:t xml:space="preserve">パスワードの持ち方、年齢の持ち方（年齢のままか生年月日か）、税率変更の履歴、商品名が変わったときの過去記録、削除した商品・会員を含む取引の扱いは未決です（Q-11〜Q-15）。</w:t>
      </w:r>
    </w:p>
    <w:p>
      <w:pPr>
        <w:pStyle w:val="Heading1"/>
        <w:spacing w:after="160" w:before="240"/>
      </w:pPr>
      <w:r>
        <w:br w:type="page"/>
      </w:r>
      <w:r>
        <w:rPr>
          <w:b/>
          <w:bCs/>
          <w:sz w:val="28"/>
          <w:szCs w:val="28"/>
        </w:rPr>
        <w:t xml:space="preserve">6. 性能などの要件（非機能要件）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2"/>
        <w:gridCol w:w="6923"/>
        <w:gridCol w:w="1385"/>
      </w:tblGrid>
      <w:tr>
        <w:trPr>
          <w:tblHeader/>
        </w:trPr>
        <w:tc>
          <w:tcPr>
            <w:tcW w:type="dxa" w:w="69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692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要件</w:t>
            </w:r>
          </w:p>
        </w:tc>
        <w:tc>
          <w:tcPr>
            <w:tcW w:type="dxa" w:w="13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出所</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検索・スキャン・購入の処理は、画面側（Next.js）と処理側（FastAPI）で役割を分け、API でやり取りする</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N-02</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購入データを失わない。確定時にデータベースへ保存する。値引きや単価変更の履歴も含む</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N-03</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営業時間中はいつも同じくらいの速さで動く。久しぶりに使ったときだけ極端に遅くならない</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N-04</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処理側はデータベースとの接続を毎回作り直さず、つないだまま使う。処理のたびに環境がゼロから立ち上がる構成にしない</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3, Lv2 3</w:t>
            </w:r>
          </w:p>
        </w:tc>
      </w:tr>
      <w:tr>
        <w:tc>
          <w:tcPr>
            <w:tcW w:type="dxa" w:w="6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N-05</w:t>
            </w:r>
          </w:p>
        </w:tc>
        <w:tc>
          <w:tcPr>
            <w:tcW w:type="dxa" w:w="692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カメラ付きのノートPC・スマートフォン・タブレットで使える</w:t>
            </w:r>
          </w:p>
        </w:tc>
        <w:tc>
          <w:tcPr>
            <w:tcW w:type="dxa" w:w="13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1</w:t>
            </w:r>
          </w:p>
        </w:tc>
      </w:tr>
    </w:tbl>
    <w:p>
      <w:pPr>
        <w:spacing w:after="60"/>
      </w:pPr>
    </w:p>
    <w:p>
      <w:pPr>
        <w:spacing w:after="120"/>
      </w:pPr>
      <w:r>
        <w:rPr>
          <w:sz w:val="20"/>
          <w:szCs w:val="20"/>
        </w:rPr>
        <w:t xml:space="preserve">速さの数値目標、複数レジの同時利用、セキュリティ、バックアップ、対応ブラウザは未決です（Q-16〜Q-19）。</w:t>
      </w:r>
    </w:p>
    <w:p>
      <w:pPr>
        <w:pStyle w:val="Heading1"/>
        <w:spacing w:after="160" w:before="240"/>
      </w:pPr>
      <w:r>
        <w:br w:type="page"/>
      </w:r>
      <w:r>
        <w:rPr>
          <w:b/>
          <w:bCs/>
          <w:sz w:val="28"/>
          <w:szCs w:val="28"/>
        </w:rPr>
        <w:t xml:space="preserve">7. 技術の選び方</w:t>
      </w:r>
    </w:p>
    <w:p>
      <w:pPr>
        <w:spacing w:after="120"/>
      </w:pPr>
      <w:r>
        <w:rPr>
          <w:sz w:val="20"/>
          <w:szCs w:val="20"/>
        </w:rPr>
        <w:t xml:space="preserve">前提で決まっているもの（Next.js、FastAPI、MySQL）はそのまま使います。要求が「自分たちで決めて」と言っているのは、バックエンドを動かす Azure のサービスです。</w:t>
      </w:r>
    </w:p>
    <w:p>
      <w:pPr>
        <w:pStyle w:val="ListParagraph"/>
        <w:numPr>
          <w:ilvl w:val="0"/>
          <w:numId w:val="2"/>
        </w:numPr>
        <w:spacing w:after="60"/>
      </w:pPr>
      <w:r>
        <w:rPr>
          <w:b/>
          <w:bCs/>
          <w:sz w:val="20"/>
          <w:szCs w:val="20"/>
        </w:rPr>
        <w:t xml:space="preserve">Azure App Service（Always On を有効）を選ぶ。</w:t>
      </w:r>
      <w:r>
        <w:rPr>
          <w:sz w:val="20"/>
          <w:szCs w:val="20"/>
        </w:rPr>
        <w:t xml:space="preserve"> N-03「久しぶりのアクセスで遅くならない」と N-04「接続をつないだまま」を満たす、常に動き続けるタイプだからです</w:t>
      </w:r>
    </w:p>
    <w:p>
      <w:pPr>
        <w:pStyle w:val="ListParagraph"/>
        <w:numPr>
          <w:ilvl w:val="0"/>
          <w:numId w:val="2"/>
        </w:numPr>
        <w:spacing w:after="60"/>
      </w:pPr>
      <w:r>
        <w:rPr>
          <w:b/>
          <w:bCs/>
          <w:sz w:val="20"/>
          <w:szCs w:val="20"/>
        </w:rPr>
        <w:t xml:space="preserve">Azure Functions（従量課金）は選ばない。</w:t>
      </w:r>
      <w:r>
        <w:rPr>
          <w:sz w:val="20"/>
          <w:szCs w:val="20"/>
        </w:rPr>
        <w:t xml:space="preserve"> 使われないと止まり、次のアクセスで起動し直す仕組みで、要求が「避けたい」と書いている構成そのものだからです</w:t>
      </w:r>
    </w:p>
    <w:p>
      <w:pPr>
        <w:pStyle w:val="ListParagraph"/>
        <w:numPr>
          <w:ilvl w:val="0"/>
          <w:numId w:val="2"/>
        </w:numPr>
        <w:spacing w:after="60"/>
      </w:pPr>
      <w:r>
        <w:rPr>
          <w:sz w:val="20"/>
          <w:szCs w:val="20"/>
        </w:rPr>
        <w:t xml:space="preserve">バーコードはブラウザ上でカメラの映像から読みます。使うライブラリは設計で決めます</w:t>
      </w:r>
    </w:p>
    <w:p>
      <w:pPr>
        <w:pStyle w:val="Heading1"/>
        <w:spacing w:after="160" w:before="240"/>
      </w:pPr>
      <w:r>
        <w:br w:type="page"/>
      </w:r>
      <w:r>
        <w:rPr>
          <w:b/>
          <w:bCs/>
          <w:sz w:val="28"/>
          <w:szCs w:val="28"/>
        </w:rPr>
        <w:t xml:space="preserve">8. 要求との対応（ヌケモレの確認）</w:t>
      </w:r>
    </w:p>
    <w:p>
      <w:pPr>
        <w:spacing w:after="120"/>
      </w:pPr>
      <w:r>
        <w:rPr>
          <w:sz w:val="20"/>
          <w:szCs w:val="20"/>
        </w:rPr>
        <w:t xml:space="preserve">要求一覧の項番ごとに、どの要件に対応しているかを示します。すべての項番に対応があります。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4090"/>
        <w:gridCol w:w="4092"/>
      </w:tblGrid>
      <w:tr>
        <w:trPr>
          <w:tblHeader/>
        </w:trPr>
        <w:tc>
          <w:tcPr>
            <w:tcW w:type="dxa" w:w="81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Lv1 項番</w:t>
            </w:r>
          </w:p>
        </w:tc>
        <w:tc>
          <w:tcPr>
            <w:tcW w:type="dxa" w:w="409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4092"/>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前提（Web／Next.js／FastAPI／Azure・MySQL）</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P-1〜P-4、第7章</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画面に必要な要素（コード入力、検索、名称・単価、追加、購入リスト、購入、担当者情報、会員ID表示）</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SC-02-08〜14, 20, 01, 03, 06、FR-03-3, 03-4, 04-1, 04-7, 08-1, 01-5, 02-4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商品検索（あれば表示、なければ未登録を伝える）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FR-03-4, 03-5</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追加後に入力欄を空にする、繰り返せる、1商品1行（⚑ Lv2 で数量加算に）</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FR-04-2, 04-3, 04-4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確定で保存、記録内容、税込合計のポップアップ、閉じて空にする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FR-08-1〜4, DR-3, D-04, D-05, SC-02-21</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ログイン、専用画面、社外基盤なし、失敗時エラー、担当者を取引に結びつける</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FR-01-1〜5</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会員IDの入力（⚑ 時期は Lv2 に）、登録済み情報、不存在の扱い、会員なしで進む</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FR-02-2, 02-3, 02-6, 02-7, D-03</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2.7</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税込・税抜の両方を表示</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FR-07-1</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税率をデータで持つ</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FR-07-2, FR-09-1, D-06, DR-4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役割分担、データを失わない、速さ、接続維持</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N-01〜N-04</w:t>
            </w:r>
          </w:p>
        </w:tc>
      </w:tr>
      <w:tr>
        <w:tc>
          <w:tcPr>
            <w:tcW w:type="dxa" w:w="81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画面イメージ</w:t>
            </w:r>
          </w:p>
        </w:tc>
        <w:tc>
          <w:tcPr>
            <w:tcW w:type="dxa" w:w="409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注釈 ①〜⑩</w:t>
            </w:r>
          </w:p>
        </w:tc>
        <w:tc>
          <w:tcPr>
            <w:tcW w:type="dxa" w:w="4092"/>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第4章の「Lv1 図」列</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4"/>
        <w:gridCol w:w="4695"/>
        <w:gridCol w:w="3601"/>
      </w:tblGrid>
      <w:tr>
        <w:trPr>
          <w:tblHeader/>
        </w:trPr>
        <w:tc>
          <w:tcPr>
            <w:tcW w:type="dxa" w:w="70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Lv2 項番</w:t>
            </w:r>
          </w:p>
        </w:tc>
        <w:tc>
          <w:tcPr>
            <w:tcW w:type="dxa" w:w="469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c>
          <w:tcPr>
            <w:tcW w:type="dxa" w:w="360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対応</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1</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前提（Lv1 と同じ）＋カメラ付き端末</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P-1〜P-5, N-05（「Lv3」の記載は I-1）</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2.1</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カメラで読む、追加の表示、連続、数量加算、新しい行、手入力</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FR-03-1, 03-2, 03-3, 03-6, FR-04-4, 04-5, 04-6</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2.2</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選ぶ、強調、情報表示</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FR-05-1〜3</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2.3</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削除</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FR-05-4</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2.4</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数量変更、1〜99、0 は削除、合計に反映</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FR-05-5〜8</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2.5</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会員限定・期間限定の値引き、割合と金額、表示、データで持つ</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FR-06-1〜6, FR-09-2, D-07</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2.6</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単価が変わっても過去の取引は変わらない</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FR-08-5, DR-1, D-05</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2.7 / 2.9</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ログイン、消費税（Lv1 の継続）</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FR-01, FR-07</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2.8</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いつでも読める、後から読んでも値引き、登録済み情報、会員なし正常、不存在</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FR-02-1, 02-3, 02-5, 02-6, FR-06-7, D-03</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3</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役割分担、履歴を含めて失わない、速さ、接続維持</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N-01〜N-04, D-08</w:t>
            </w:r>
          </w:p>
        </w:tc>
      </w:tr>
      <w:tr>
        <w:tc>
          <w:tcPr>
            <w:tcW w:type="dxa" w:w="70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4</w:t>
            </w:r>
          </w:p>
        </w:tc>
        <w:tc>
          <w:tcPr>
            <w:tcW w:type="dxa" w:w="469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考えてみてほしいこと（同一商品の見つけ方、選択の管理、会員ID前のスキャン）</w:t>
            </w:r>
          </w:p>
        </w:tc>
        <w:tc>
          <w:tcPr>
            <w:tcW w:type="dxa" w:w="360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FR-04-4, FR-05-1, FR-06-7</w:t>
            </w:r>
          </w:p>
        </w:tc>
      </w:tr>
    </w:tbl>
    <w:p>
      <w:pPr>
        <w:spacing w:after="60"/>
      </w:pPr>
    </w:p>
    <w:p>
      <w:pPr>
        <w:pStyle w:val="Heading1"/>
        <w:spacing w:after="160" w:before="240"/>
      </w:pPr>
      <w:r>
        <w:br w:type="page"/>
      </w:r>
      <w:r>
        <w:rPr>
          <w:b/>
          <w:bCs/>
          <w:sz w:val="28"/>
          <w:szCs w:val="28"/>
        </w:rPr>
        <w:t xml:space="preserve">9. 解釈したことと、確認したいこと</w:t>
      </w:r>
    </w:p>
    <w:p>
      <w:pPr>
        <w:pStyle w:val="Heading2"/>
        <w:spacing w:after="120" w:before="200"/>
      </w:pPr>
      <w:r>
        <w:rPr>
          <w:b/>
          <w:bCs/>
          <w:sz w:val="24"/>
          <w:szCs w:val="24"/>
        </w:rPr>
        <w:t xml:space="preserve">9.1 要求どうしの食い違いをどう読んだか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8"/>
        <w:gridCol w:w="4285"/>
        <w:gridCol w:w="4287"/>
      </w:tblGrid>
      <w:tr>
        <w:trPr>
          <w:tblHeader/>
        </w:trPr>
        <w:tc>
          <w:tcPr>
            <w:tcW w:type="dxa" w:w="428"/>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4285"/>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事項</w:t>
            </w:r>
          </w:p>
        </w:tc>
        <w:tc>
          <w:tcPr>
            <w:tcW w:type="dxa" w:w="4287"/>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読み方</w:t>
            </w:r>
          </w:p>
        </w:tc>
      </w:tr>
      <w:tr>
        <w:tc>
          <w:tcPr>
            <w:tcW w:type="dxa" w:w="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I-1</w:t>
            </w:r>
          </w:p>
        </w:tc>
        <w:tc>
          <w:tcPr>
            <w:tcW w:type="dxa" w:w="4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の前提条件に「Lv3 でカメラ対応」とあるが、Lv2 の機能要求 2.1 はカメラの動きまで書いている</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機能要求のほうを重く見て、</w:t>
            </w:r>
            <w:r>
              <w:rPr>
                <w:sz w:val="18"/>
                <w:szCs w:val="18"/>
              </w:rPr>
              <w:t xml:space="preserve">Lv2 でカメラ対応を作る</w:t>
            </w:r>
            <w:r>
              <w:rPr>
                <w:sz w:val="18"/>
                <w:szCs w:val="18"/>
              </w:rPr>
              <w:t xml:space="preserve">。前提条件の「Lv3」は書き間違いと判断（要確認）</w:t>
            </w:r>
          </w:p>
        </w:tc>
      </w:tr>
      <w:tr>
        <w:tc>
          <w:tcPr>
            <w:tcW w:type="dxa" w:w="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I-2</w:t>
            </w:r>
          </w:p>
        </w:tc>
        <w:tc>
          <w:tcPr>
            <w:tcW w:type="dxa" w:w="4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Lv1「1商品1行」と Lv2「数量を増やす」</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に従う</w:t>
            </w:r>
          </w:p>
        </w:tc>
      </w:tr>
      <w:tr>
        <w:tc>
          <w:tcPr>
            <w:tcW w:type="dxa" w:w="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I-3</w:t>
            </w:r>
          </w:p>
        </w:tc>
        <w:tc>
          <w:tcPr>
            <w:tcW w:type="dxa" w:w="4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Lv1「買い物を始める前に会員ID」と Lv2「いつでも」</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Lv2 に従う</w:t>
            </w:r>
          </w:p>
        </w:tc>
      </w:tr>
      <w:tr>
        <w:tc>
          <w:tcPr>
            <w:tcW w:type="dxa" w:w="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I-4</w:t>
            </w:r>
          </w:p>
        </w:tc>
        <w:tc>
          <w:tcPr>
            <w:tcW w:type="dxa" w:w="4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「レジ担当者の情報」の中身</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Lv1 画面イメージの注釈から</w:t>
            </w:r>
            <w:r>
              <w:rPr>
                <w:sz w:val="18"/>
                <w:szCs w:val="18"/>
              </w:rPr>
              <w:t xml:space="preserve">氏名</w:t>
            </w:r>
          </w:p>
        </w:tc>
      </w:tr>
      <w:tr>
        <w:tc>
          <w:tcPr>
            <w:tcW w:type="dxa" w:w="42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I-5</w:t>
            </w:r>
          </w:p>
        </w:tc>
        <w:tc>
          <w:tcPr>
            <w:tcW w:type="dxa" w:w="4285"/>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「お客様ID読み込みボタン」の役割</w:t>
            </w:r>
          </w:p>
        </w:tc>
        <w:tc>
          <w:tcPr>
            <w:tcW w:type="dxa" w:w="4287"/>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IDが入っていれば読み込み、空なら会員なしで進む、の</w:t>
            </w:r>
            <w:r>
              <w:rPr>
                <w:sz w:val="18"/>
                <w:szCs w:val="18"/>
              </w:rPr>
              <w:t xml:space="preserve">二役</w:t>
            </w:r>
          </w:p>
        </w:tc>
      </w:tr>
    </w:tbl>
    <w:p>
      <w:pPr>
        <w:spacing w:after="60"/>
      </w:pPr>
    </w:p>
    <w:p>
      <w:pPr>
        <w:pStyle w:val="Heading2"/>
        <w:spacing w:after="120" w:before="200"/>
      </w:pPr>
      <w:r>
        <w:rPr>
          <w:b/>
          <w:bCs/>
          <w:sz w:val="24"/>
          <w:szCs w:val="24"/>
        </w:rPr>
        <w:t xml:space="preserve">9.2 確認したいこと（出題者への質問）</w:t>
      </w:r>
    </w:p>
    <w:p>
      <w:pPr>
        <w:spacing w:after="120"/>
      </w:pPr>
      <w:r>
        <w:rPr>
          <w:sz w:val="20"/>
          <w:szCs w:val="20"/>
        </w:rPr>
        <w:t xml:space="preserve">要求に書かれていないため、この文書では決めていません。選択肢を添えています。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3"/>
        <w:gridCol w:w="4736"/>
        <w:gridCol w:w="3791"/>
      </w:tblGrid>
      <w:tr>
        <w:trPr>
          <w:tblHeader/>
        </w:trPr>
        <w:tc>
          <w:tcPr>
            <w:tcW w:type="dxa" w:w="473"/>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w:t>
            </w:r>
          </w:p>
        </w:tc>
        <w:tc>
          <w:tcPr>
            <w:tcW w:type="dxa" w:w="473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確認したいこと</w:t>
            </w:r>
          </w:p>
        </w:tc>
        <w:tc>
          <w:tcPr>
            <w:tcW w:type="dxa" w:w="3791"/>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選択肢の例</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数量の変え方</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直接入力／増減ボタン／両方</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数量が 99 を超えそうなとき</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断って上限を伝える／99 に丸める</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Q-3</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存在しない会員IDを読んだ後</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再入力させる／会員なしで続ける／両方</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Q-4</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購入リストが空のまま購入</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断る／ボタンを押せなくする</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Q-5</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スキャンした商品をボタンなしで自動追加するか</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自動／手入力と同じく追加ボタン</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Q-6</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消費税の端数と計算単位</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切り捨て／四捨五入、明細ごと／合計で</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Q-7</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割合値引きの端数、値引きと課税の順番</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切り捨て、値引き後に課税 など</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Q-8</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同じ商品に値引きが重なったとき</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大きい 1 件／全部／登録時に禁止</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Q-9</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税率・値引きを変える手段</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設定ファイル／DB を直す／管理画面</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Q-10</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誰が変えられるか</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全員／特定の人だけ（権限が必要）</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Q-11</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パスワードの持ち方</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ハッシュ化（元に戻せない形に変換）／指定なし</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Q-12</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会員の「年齢」の持ち方</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年齢のまま／生年月日から計算</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Q-13</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税率が変わった後の過去取引</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取引に税率を記録する／しない</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Q-14</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商品名が変わった後の過去取引</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買った時点の名前を残す／最新の名前</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Q-15</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削除した商品・会員を含む過去取引</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見えない削除（論理削除）／削除を禁止／消してよい</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Q-16</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速さの数値目標</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例: 検索 1 秒以内</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Q-17</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複数レジの同時利用を想定するか</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する（取引番号の重複対策が必要）／1 台</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Q-18</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セキュリティをどこまで求めるか</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通信の暗号化、パスワード保護、権限 など</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Q-19</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バックアップ・操作ログ・対応ブラウザの要否</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Q-20</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以前の版で追加していた機能（ログアウト、会員IDの取り消し、現金決済、会計キャンセル、管理画面）の要否</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必要／不要</w:t>
            </w:r>
          </w:p>
        </w:tc>
      </w:tr>
      <w:tr>
        <w:tc>
          <w:tcPr>
            <w:tcW w:type="dxa" w:w="473"/>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Q-21</w:t>
            </w:r>
          </w:p>
        </w:tc>
        <w:tc>
          <w:tcPr>
            <w:tcW w:type="dxa" w:w="473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バーコードの規格と桁数</w:t>
            </w:r>
          </w:p>
        </w:tc>
        <w:tc>
          <w:tcPr>
            <w:tcW w:type="dxa" w:w="3791"/>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JAN 13 桁 など。Lv1 の画面イメージは 11 桁の例</w:t>
            </w:r>
          </w:p>
        </w:tc>
      </w:tr>
    </w:tbl>
    <w:p>
      <w:pPr>
        <w:spacing w:after="60"/>
      </w:pPr>
    </w:p>
    <w:p>
      <w:pPr>
        <w:pStyle w:val="Heading1"/>
        <w:spacing w:after="160" w:before="240"/>
      </w:pPr>
      <w:r>
        <w:br w:type="page"/>
      </w:r>
      <w:r>
        <w:rPr>
          <w:b/>
          <w:bCs/>
          <w:sz w:val="28"/>
          <w:szCs w:val="28"/>
        </w:rPr>
        <w:t xml:space="preserve">10.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10"/>
        <w:gridCol w:w="1184"/>
        <w:gridCol w:w="7106"/>
      </w:tblGrid>
      <w:tr>
        <w:trPr>
          <w:tblHeader/>
        </w:trPr>
        <w:tc>
          <w:tcPr>
            <w:tcW w:type="dxa" w:w="710"/>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版</w:t>
            </w:r>
          </w:p>
        </w:tc>
        <w:tc>
          <w:tcPr>
            <w:tcW w:type="dxa" w:w="1184"/>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日付</w:t>
            </w:r>
          </w:p>
        </w:tc>
        <w:tc>
          <w:tcPr>
            <w:tcW w:type="dxa" w:w="7106"/>
            <w:tcBorders>
              <w:top w:val="single" w:color="999999" w:sz="4"/>
              <w:left w:val="single" w:color="999999" w:sz="4"/>
              <w:bottom w:val="single" w:color="999999" w:sz="4"/>
              <w:right w:val="single" w:color="999999" w:sz="4"/>
            </w:tcBorders>
            <w:shd w:fill="E8EDF3" w:val="clear"/>
            <w:tcMar>
              <w:top w:type="dxa" w:w="50"/>
              <w:left w:type="dxa" w:w="80"/>
              <w:bottom w:type="dxa" w:w="50"/>
              <w:right w:type="dxa" w:w="80"/>
            </w:tcMar>
          </w:tcPr>
          <w:p>
            <w:pPr>
              <w:spacing w:after="0"/>
            </w:pPr>
            <w:r>
              <w:rPr>
                <w:b/>
                <w:bCs/>
                <w:sz w:val="18"/>
                <w:szCs w:val="18"/>
              </w:rPr>
              <w:t xml:space="preserve">内容</w:t>
            </w:r>
          </w:p>
        </w:tc>
      </w:tr>
      <w:tr>
        <w:tc>
          <w:tcPr>
            <w:tcW w:type="dxa" w:w="71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v1.0</w:t>
            </w:r>
          </w:p>
        </w:tc>
        <w:tc>
          <w:tcPr>
            <w:tcW w:type="dxa" w:w="1184"/>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2026-09-14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sz w:val="18"/>
                <w:szCs w:val="18"/>
              </w:rPr>
              <w:t xml:space="preserve">要求忠実版 v1.0 を初心者向けに短く書き直した。要件番号・確認事項は同じ。原文と Lv1 画面イメージの転載は省略（元の文書を参照）</w:t>
            </w:r>
          </w:p>
        </w:tc>
      </w:tr>
    </w:tbl>
    <w:p>
      <w:pPr>
        <w:spacing w:after="60"/>
      </w:pPr>
    </w:p>
    <w:sectPr>
      <w:footerReference w:type="default" r:id="rId7"/>
      <w:pgSz w:w="11906" w:h="16838" w:orient="portrait"/>
      <w:pgMar w:top="1300" w:right="1450" w:bottom="130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Meiryo" w:cs="Meiryo" w:eastAsia="Meiryo" w:hAnsi="Meiryo"/>
      <w:b/>
      <w:bCs/>
      <w:color w:val="1F3864"/>
      <w:sz w:val="28"/>
      <w:szCs w:val="28"/>
    </w:rPr>
  </w:style>
  <w:style w:type="paragraph" w:styleId="Heading2">
    <w:name w:val="Heading 2"/>
    <w:basedOn w:val="Normal"/>
    <w:next w:val="Normal"/>
    <w:qFormat/>
    <w:pPr>
      <w:spacing w:after="120" w:before="200"/>
      <w:outlineLvl w:val="1"/>
    </w:pPr>
    <w:rPr>
      <w:rFonts w:ascii="Meiryo" w:cs="Meiryo" w:eastAsia="Meiryo" w:hAnsi="Meiryo"/>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2c0513fca37eda9766df3bcc701de87b7025ec.png"/><Relationship Id="rId9" Type="http://schemas.openxmlformats.org/officeDocument/2006/relationships/image" Target="media/2f8bd0bcb9e61b53e013e39785710529a409d48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2026-09-14T11:00:08.862Z</dcterms:created>
  <dcterms:modified xsi:type="dcterms:W3CDTF">2026-09-14T11:00:08.866Z</dcterms:modified>
</cp:coreProperties>
</file>

<file path=docProps/custom.xml><?xml version="1.0" encoding="utf-8"?>
<Properties xmlns="http://schemas.openxmlformats.org/officeDocument/2006/custom-properties" xmlns:vt="http://schemas.openxmlformats.org/officeDocument/2006/docPropsVTypes"/>
</file>