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www.finanzleser.de/alte-leipziger-versicherung-kontakt/</w:t>
      </w:r>
    </w:p>
    <w:p>
      <w:r>
        <w:t>Die Alte Leipziger Versicherung AG ist ein traditionsreiches deutsches Versicherungsunternehmen, das 1819 in Leipzig gegründet wurde und heute seinen Sitz am Alte Leipziger-Platz 1 in Oberursel hat. Als Sachversicherer in der ALH Gruppe bietet das Unternehmen umfassende Versicherungsleistungen für Privat- und Geschäftskunden an, darunter Kfz-Versicherungen, Haftpflicht-, Hausrat-, Wohngebäude-, Unfall-, Reise- und Freizeitversicherungen. Die Alte Leipziger Versicherung AG gehört zur Alte Leipziger – Hallesche Gruppe und ist Teil der Alte Leipziger Holding AG. Die Finanzkraft des Unternehmens wird von der unabhängigen Ratingagentur Fitch als stark (A+) bewertet.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Alte Leipziger 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Alte Leipziger-Platz 1, 61440 Oberursel</w:t>
            </w:r>
          </w:p>
        </w:tc>
      </w:tr>
      <w:tr>
        <w:tc>
          <w:tcPr>
            <w:tcW w:type="dxa" w:w="4680"/>
          </w:tcPr>
          <w:p>
            <w:r>
              <w:t>Internetseite</w:t>
            </w:r>
          </w:p>
        </w:tc>
        <w:tc>
          <w:tcPr>
            <w:tcW w:type="dxa" w:w="4680"/>
          </w:tcPr>
          <w:p>
            <w:r>
              <w:t>www.alte-leipziger.de</w:t>
            </w:r>
          </w:p>
        </w:tc>
      </w:tr>
      <w:tr>
        <w:tc>
          <w:tcPr>
            <w:tcW w:type="dxa" w:w="4680"/>
          </w:tcPr>
          <w:p>
            <w:r>
              <w:t>E-Mail (allgemein)</w:t>
            </w:r>
          </w:p>
        </w:tc>
        <w:tc>
          <w:tcPr>
            <w:tcW w:type="dxa" w:w="4680"/>
          </w:tcPr>
          <w:p>
            <w:r>
              <w:t>service@alte-leipziger.de</w:t>
            </w:r>
          </w:p>
        </w:tc>
      </w:tr>
      <w:tr>
        <w:tc>
          <w:tcPr>
            <w:tcW w:type="dxa" w:w="4680"/>
          </w:tcPr>
          <w:p>
            <w:r>
              <w:t>Telefon (Hauptnummer)</w:t>
            </w:r>
          </w:p>
        </w:tc>
        <w:tc>
          <w:tcPr>
            <w:tcW w:type="dxa" w:w="4680"/>
          </w:tcPr>
          <w:p>
            <w:r>
              <w:t>06171 66-00</w:t>
            </w:r>
          </w:p>
        </w:tc>
      </w:tr>
      <w:tr>
        <w:tc>
          <w:tcPr>
            <w:tcW w:type="dxa" w:w="4680"/>
          </w:tcPr>
          <w:p>
            <w:r>
              <w:t>Kundenservice Privatkunden</w:t>
            </w:r>
          </w:p>
        </w:tc>
        <w:tc>
          <w:tcPr>
            <w:tcW w:type="dxa" w:w="4680"/>
          </w:tcPr>
          <w:p>
            <w:r>
              <w:t>06171 66-1685</w:t>
            </w:r>
          </w:p>
        </w:tc>
      </w:tr>
      <w:tr>
        <w:tc>
          <w:tcPr>
            <w:tcW w:type="dxa" w:w="4680"/>
          </w:tcPr>
          <w:p>
            <w:r>
              <w:t>Kfz-Spezialisten</w:t>
            </w:r>
          </w:p>
        </w:tc>
        <w:tc>
          <w:tcPr>
            <w:tcW w:type="dxa" w:w="4680"/>
          </w:tcPr>
          <w:p>
            <w:r>
              <w:t>06171 66-1680</w:t>
            </w:r>
          </w:p>
        </w:tc>
      </w:tr>
      <w:tr>
        <w:tc>
          <w:tcPr>
            <w:tcW w:type="dxa" w:w="4680"/>
          </w:tcPr>
          <w:p>
            <w:r>
              <w:t>Geschäftskunden Haftpflicht/Sach</w:t>
            </w:r>
          </w:p>
        </w:tc>
        <w:tc>
          <w:tcPr>
            <w:tcW w:type="dxa" w:w="4680"/>
          </w:tcPr>
          <w:p>
            <w:r>
              <w:t>06171 66-1690</w:t>
            </w:r>
          </w:p>
        </w:tc>
      </w:tr>
      <w:tr>
        <w:tc>
          <w:tcPr>
            <w:tcW w:type="dxa" w:w="4680"/>
          </w:tcPr>
          <w:p>
            <w:r>
              <w:t>Transport-/Technische Versicherung</w:t>
            </w:r>
          </w:p>
        </w:tc>
        <w:tc>
          <w:tcPr>
            <w:tcW w:type="dxa" w:w="4680"/>
          </w:tcPr>
          <w:p>
            <w:r>
              <w:t>06171 66-1695</w:t>
            </w:r>
          </w:p>
        </w:tc>
      </w:tr>
      <w:tr>
        <w:tc>
          <w:tcPr>
            <w:tcW w:type="dxa" w:w="4680"/>
          </w:tcPr>
          <w:p>
            <w:r>
              <w:t>Schadenhotline Wohnen &amp; Bauen</w:t>
            </w:r>
          </w:p>
        </w:tc>
        <w:tc>
          <w:tcPr>
            <w:tcW w:type="dxa" w:w="4680"/>
          </w:tcPr>
          <w:p>
            <w:r>
              <w:t>06171 66-1415</w:t>
            </w:r>
          </w:p>
        </w:tc>
      </w:tr>
      <w:tr>
        <w:tc>
          <w:tcPr>
            <w:tcW w:type="dxa" w:w="4680"/>
          </w:tcPr>
          <w:p>
            <w:r>
              <w:t>Schadenhotline Elektronik/Photovoltaik</w:t>
            </w:r>
          </w:p>
        </w:tc>
        <w:tc>
          <w:tcPr>
            <w:tcW w:type="dxa" w:w="4680"/>
          </w:tcPr>
          <w:p>
            <w:r>
              <w:t>06171 66-2055</w:t>
            </w:r>
          </w:p>
        </w:tc>
      </w:tr>
      <w:tr>
        <w:tc>
          <w:tcPr>
            <w:tcW w:type="dxa" w:w="4680"/>
          </w:tcPr>
          <w:p>
            <w:r>
              <w:t>Schadenhotline Fahrzeuge</w:t>
            </w:r>
          </w:p>
        </w:tc>
        <w:tc>
          <w:tcPr>
            <w:tcW w:type="dxa" w:w="4680"/>
          </w:tcPr>
          <w:p>
            <w:r>
              <w:t>06171 66-1416</w:t>
            </w:r>
          </w:p>
        </w:tc>
      </w:tr>
      <w:tr>
        <w:tc>
          <w:tcPr>
            <w:tcW w:type="dxa" w:w="4680"/>
          </w:tcPr>
          <w:p>
            <w:r>
              <w:t>Schadenhotline Haftpflicht</w:t>
            </w:r>
          </w:p>
        </w:tc>
        <w:tc>
          <w:tcPr>
            <w:tcW w:type="dxa" w:w="4680"/>
          </w:tcPr>
          <w:p>
            <w:r>
              <w:t>06171 66-1414</w:t>
            </w:r>
          </w:p>
        </w:tc>
      </w:tr>
      <w:tr>
        <w:tc>
          <w:tcPr>
            <w:tcW w:type="dxa" w:w="4680"/>
          </w:tcPr>
          <w:p>
            <w:r>
              <w:t>Schadenhotline Reise &amp; Freizeit</w:t>
            </w:r>
          </w:p>
        </w:tc>
        <w:tc>
          <w:tcPr>
            <w:tcW w:type="dxa" w:w="4680"/>
          </w:tcPr>
          <w:p>
            <w:r>
              <w:t>06171 66-2015</w:t>
            </w:r>
          </w:p>
        </w:tc>
      </w:tr>
      <w:tr>
        <w:tc>
          <w:tcPr>
            <w:tcW w:type="dxa" w:w="4680"/>
          </w:tcPr>
          <w:p>
            <w:r>
              <w:t>Schadenhotline Unfall</w:t>
            </w:r>
          </w:p>
        </w:tc>
        <w:tc>
          <w:tcPr>
            <w:tcW w:type="dxa" w:w="4680"/>
          </w:tcPr>
          <w:p>
            <w:r>
              <w:t>06171 66-1366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