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www.finanzleser.de/bavaria-direkt-versicherung-kontakt/</w:t>
      </w:r>
    </w:p>
    <w:p>
      <w:r>
        <w:t>Die BavariaDirekt Versicherung AG ist ein deutscher Direktversicherer der Sparkassen-Finanzgruppe, der bereits seit 15 Jahren faire, günstige und unkomplizierte Versicherungen in den Bereichen Kfz, Haftpflicht, Haus und Eigentum, Rechtsschutz, Cyber, Gesundheit, Reise und Tier anbietet. Das Unternehmen gehört seit 2005 zu 100 % zur Versicherungskammer Bayern und ist Teil der Sparkassen-Finanzgruppe. Bis Oktober 2021 firmierte das Unternehmen unter dem Namen OVAG – Ostdeutsche Versicherung AG und firmiert seit dem 1. Oktober 2021 unter BavariaDirekt Versicherung AG. Als Direktversicherer kann BavariaDirekt ohne großen Verwaltungsaufwand und dank moderner IT-Systeme kostengünstig kalkulieren und bietet vom Vertragsabschluss bis zur Vertragsänderung alle Leistungen online an. Der Vorteil für Sie: niedrige Preise, verständliche Tarife, 24-Stunden-Erreichbarkeit und der Schutz einer soliden Finanzfamilie.</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BavariaDirekt Versicherung AG</w:t>
            </w:r>
          </w:p>
        </w:tc>
      </w:tr>
      <w:tr>
        <w:tc>
          <w:tcPr>
            <w:tcW w:type="dxa" w:w="4680"/>
          </w:tcPr>
          <w:p>
            <w:r>
              <w:t>Adresse</w:t>
            </w:r>
          </w:p>
        </w:tc>
        <w:tc>
          <w:tcPr>
            <w:tcW w:type="dxa" w:w="4680"/>
          </w:tcPr>
          <w:p>
            <w:r>
              <w:t>Am Karlsbad 4-5, 10785 Berlin</w:t>
            </w:r>
          </w:p>
        </w:tc>
      </w:tr>
      <w:tr>
        <w:tc>
          <w:tcPr>
            <w:tcW w:type="dxa" w:w="4680"/>
          </w:tcPr>
          <w:p>
            <w:r>
              <w:t>Website</w:t>
            </w:r>
          </w:p>
        </w:tc>
        <w:tc>
          <w:tcPr>
            <w:tcW w:type="dxa" w:w="4680"/>
          </w:tcPr>
          <w:p>
            <w:r>
              <w:t>www.bavariadirekt.de</w:t>
            </w:r>
          </w:p>
        </w:tc>
      </w:tr>
      <w:tr>
        <w:tc>
          <w:tcPr>
            <w:tcW w:type="dxa" w:w="4680"/>
          </w:tcPr>
          <w:p>
            <w:r>
              <w:t>E-Mail</w:t>
            </w:r>
          </w:p>
        </w:tc>
        <w:tc>
          <w:tcPr>
            <w:tcW w:type="dxa" w:w="4680"/>
          </w:tcPr>
          <w:p>
            <w:r>
              <w:t>info@bavariadirekt.de</w:t>
            </w:r>
          </w:p>
        </w:tc>
      </w:tr>
      <w:tr>
        <w:tc>
          <w:tcPr>
            <w:tcW w:type="dxa" w:w="4680"/>
          </w:tcPr>
          <w:p>
            <w:r>
              <w:t>Telefon Hauptnummer</w:t>
            </w:r>
          </w:p>
        </w:tc>
        <w:tc>
          <w:tcPr>
            <w:tcW w:type="dxa" w:w="4680"/>
          </w:tcPr>
          <w:p>
            <w:r>
              <w:t>030-521300-0</w:t>
            </w:r>
          </w:p>
        </w:tc>
      </w:tr>
      <w:tr>
        <w:tc>
          <w:tcPr>
            <w:tcW w:type="dxa" w:w="4680"/>
          </w:tcPr>
          <w:p>
            <w:r>
              <w:t>Telefon-Hotline</w:t>
            </w:r>
          </w:p>
        </w:tc>
        <w:tc>
          <w:tcPr>
            <w:tcW w:type="dxa" w:w="4680"/>
          </w:tcPr>
          <w:p>
            <w:r>
              <w:t>030-521300-0</w:t>
            </w:r>
          </w:p>
        </w:tc>
      </w:tr>
      <w:tr>
        <w:tc>
          <w:tcPr>
            <w:tcW w:type="dxa" w:w="4680"/>
          </w:tcPr>
          <w:p>
            <w:r>
              <w:t>Schadenservice E-Mail</w:t>
            </w:r>
          </w:p>
        </w:tc>
        <w:tc>
          <w:tcPr>
            <w:tcW w:type="dxa" w:w="4680"/>
          </w:tcPr>
          <w:p>
            <w:r>
              <w:t>schaden@bavariadirekt.de</w:t>
            </w:r>
          </w:p>
        </w:tc>
      </w:tr>
      <w:tr>
        <w:tc>
          <w:tcPr>
            <w:tcW w:type="dxa" w:w="4680"/>
          </w:tcPr>
          <w:p>
            <w:r>
              <w:t>Schadenservice Telefon</w:t>
            </w:r>
          </w:p>
        </w:tc>
        <w:tc>
          <w:tcPr>
            <w:tcW w:type="dxa" w:w="4680"/>
          </w:tcPr>
          <w:p>
            <w:r>
              <w:t>+49 (0)89 46 22 47 27</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