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www.finanzleser.de/huk-coburg-versicherung-kontakt/</w:t>
      </w:r>
    </w:p>
    <w:p>
      <w:r>
        <w:t>Die HUK-Coburg ist eine traditionsreiche deutsche Versicherungsgruppe mit Hauptsitz in Coburg, die 1933 als Haftpflicht-Unterstützungs-Kasse kraftfahrender Beamter Deutschlands gegründet wurde. Als Versicherungsverein auf Gegenseitigkeit gehört das Unternehmen seinen rund 13 Millionen Kunden und gilt als größter Kraftfahrtversicherer Deutschlands. Mit 45 Millionen Verträgen und Risiken im Bestand sowie Beitragseinnahmen von etwa 9,0 Milliarden Euro (Stand 2023) zählt die HUK-Coburg zu den zehn größten Versicherungsgruppen in Deutschland. Sie bietet ein umfassendes Versicherungsangebot für private Haushalte, von der Kraftfahrtversicherung über Haftpflicht-, Unfall- und Rechtsschutzversicherungen bis hin zu privaten Kranken- und Lebensversicherungen. Das Unternehmen beschäftigt insgesamt 10.218 Mitarbeiter (Stand 2023).</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HUK-COBURG</w:t>
            </w:r>
          </w:p>
        </w:tc>
      </w:tr>
      <w:tr>
        <w:tc>
          <w:tcPr>
            <w:tcW w:type="dxa" w:w="4680"/>
          </w:tcPr>
          <w:p>
            <w:r>
              <w:t>Adresse</w:t>
            </w:r>
          </w:p>
        </w:tc>
        <w:tc>
          <w:tcPr>
            <w:tcW w:type="dxa" w:w="4680"/>
          </w:tcPr>
          <w:p>
            <w:r>
              <w:t>HUK-COBURG-Platz 1, 96444 Coburg</w:t>
            </w:r>
          </w:p>
        </w:tc>
      </w:tr>
      <w:tr>
        <w:tc>
          <w:tcPr>
            <w:tcW w:type="dxa" w:w="4680"/>
          </w:tcPr>
          <w:p>
            <w:r>
              <w:t>Internetseite</w:t>
            </w:r>
          </w:p>
        </w:tc>
        <w:tc>
          <w:tcPr>
            <w:tcW w:type="dxa" w:w="4680"/>
          </w:tcPr>
          <w:p>
            <w:r>
              <w:t>www.huk.de</w:t>
            </w:r>
          </w:p>
        </w:tc>
      </w:tr>
      <w:tr>
        <w:tc>
          <w:tcPr>
            <w:tcW w:type="dxa" w:w="4680"/>
          </w:tcPr>
          <w:p>
            <w:r>
              <w:t>E-Mail</w:t>
            </w:r>
          </w:p>
        </w:tc>
        <w:tc>
          <w:tcPr>
            <w:tcW w:type="dxa" w:w="4680"/>
          </w:tcPr>
          <w:p>
            <w:r>
              <w:t>info@huk-coburg.de</w:t>
            </w:r>
          </w:p>
        </w:tc>
      </w:tr>
      <w:tr>
        <w:tc>
          <w:tcPr>
            <w:tcW w:type="dxa" w:w="4680"/>
          </w:tcPr>
          <w:p>
            <w:r>
              <w:t>Telefon</w:t>
            </w:r>
          </w:p>
        </w:tc>
        <w:tc>
          <w:tcPr>
            <w:tcW w:type="dxa" w:w="4680"/>
          </w:tcPr>
          <w:p>
            <w:r>
              <w:t>09561 960</w:t>
            </w:r>
          </w:p>
        </w:tc>
      </w:tr>
      <w:tr>
        <w:tc>
          <w:tcPr>
            <w:tcW w:type="dxa" w:w="4680"/>
          </w:tcPr>
          <w:p>
            <w:r>
              <w:t>Allgemeine Hotline</w:t>
            </w:r>
          </w:p>
        </w:tc>
        <w:tc>
          <w:tcPr>
            <w:tcW w:type="dxa" w:w="4680"/>
          </w:tcPr>
          <w:p>
            <w:r>
              <w:t>0800 2153153</w:t>
            </w:r>
          </w:p>
        </w:tc>
      </w:tr>
      <w:tr>
        <w:tc>
          <w:tcPr>
            <w:tcW w:type="dxa" w:w="4680"/>
          </w:tcPr>
          <w:p>
            <w:r>
              <w:t>Schadens-Hotline</w:t>
            </w:r>
          </w:p>
        </w:tc>
        <w:tc>
          <w:tcPr>
            <w:tcW w:type="dxa" w:w="4680"/>
          </w:tcPr>
          <w:p>
            <w:r>
              <w:t>0800 2485445</w:t>
            </w:r>
          </w:p>
        </w:tc>
      </w:tr>
      <w:tr>
        <w:tc>
          <w:tcPr>
            <w:tcW w:type="dxa" w:w="4680"/>
          </w:tcPr>
          <w:p>
            <w:r>
              <w:t>Rechtsschutz-Schaden</w:t>
            </w:r>
          </w:p>
        </w:tc>
        <w:tc>
          <w:tcPr>
            <w:tcW w:type="dxa" w:w="4680"/>
          </w:tcPr>
          <w:p>
            <w:r>
              <w:t>0800 2485732</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