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www.finanzleser.de/nrv-rechtsschutzversicherung-kontakt/</w:t>
      </w:r>
    </w:p>
    <w:p>
      <w:r>
        <w:t>Die NRV Neue Rechtsschutz-Versicherungsgesellschaft AG ist seit 1955 als Spezialversicherer für Rechtsschutzversicherungen am deutschen Markt tätig. Das Unternehmen mit Sitz in Mannheim konzentriert sich ausschließlich auf Rechtsschutz und betreut sowohl private als auch gewerbliche Kunden. Die NRV bietet verschiedene Rechtsschutzsparten wie Privat-, Berufs- und Verkehrsrecht an und übernimmt Kosten für Anwälte, Gerichte und Sachverständige bis zu hohen Versicherungssummen. Besondere Services sind die kostenfreie Anwaltshotline JURCALL, über die Kunden telefonische Rechtsberatung zu allen Rechtsgebieten erhalten, sowie JURCASH, ein digitales Forderungsmanagement für Selbstständige und Vermieter. Als einer der wenigen Spezialversicherer für Rechtsschutz bietet die NRV maßgeschneiderte Lösungen für verschiedene Zielgruppen.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Neue Rechtsschutz-Versicherungsgesellschaft AG</w:t>
            </w:r>
          </w:p>
        </w:tc>
      </w:tr>
      <w:tr>
        <w:tc>
          <w:tcPr>
            <w:tcW w:type="dxa" w:w="4680"/>
          </w:tcPr>
          <w:p>
            <w:r>
              <w:t>Adresse</w:t>
            </w:r>
          </w:p>
        </w:tc>
        <w:tc>
          <w:tcPr>
            <w:tcW w:type="dxa" w:w="4680"/>
          </w:tcPr>
          <w:p>
            <w:r>
              <w:t>Augustaanlage 25, 68165 Mannheim</w:t>
            </w:r>
          </w:p>
        </w:tc>
      </w:tr>
      <w:tr>
        <w:tc>
          <w:tcPr>
            <w:tcW w:type="dxa" w:w="4680"/>
          </w:tcPr>
          <w:p>
            <w:r>
              <w:t>Website</w:t>
            </w:r>
          </w:p>
        </w:tc>
        <w:tc>
          <w:tcPr>
            <w:tcW w:type="dxa" w:w="4680"/>
          </w:tcPr>
          <w:p>
            <w:r>
              <w:t>https://nrv-rechtsschutz.de</w:t>
            </w:r>
          </w:p>
        </w:tc>
      </w:tr>
      <w:tr>
        <w:tc>
          <w:tcPr>
            <w:tcW w:type="dxa" w:w="4680"/>
          </w:tcPr>
          <w:p>
            <w:r>
              <w:t>Haupt-E-Mail</w:t>
            </w:r>
          </w:p>
        </w:tc>
        <w:tc>
          <w:tcPr>
            <w:tcW w:type="dxa" w:w="4680"/>
          </w:tcPr>
          <w:p>
            <w:r>
              <w:t>nrv@nrv-rechtsschutz.de</w:t>
            </w:r>
          </w:p>
        </w:tc>
      </w:tr>
      <w:tr>
        <w:tc>
          <w:tcPr>
            <w:tcW w:type="dxa" w:w="4680"/>
          </w:tcPr>
          <w:p>
            <w:r>
              <w:t>Haupttelefon</w:t>
            </w:r>
          </w:p>
        </w:tc>
        <w:tc>
          <w:tcPr>
            <w:tcW w:type="dxa" w:w="4680"/>
          </w:tcPr>
          <w:p>
            <w:r>
              <w:t>+49 621 420 40</w:t>
            </w:r>
          </w:p>
        </w:tc>
      </w:tr>
      <w:tr>
        <w:tc>
          <w:tcPr>
            <w:tcW w:type="dxa" w:w="4680"/>
          </w:tcPr>
          <w:p>
            <w:r>
              <w:t>Service-Telefonnummer</w:t>
            </w:r>
          </w:p>
        </w:tc>
        <w:tc>
          <w:tcPr>
            <w:tcW w:type="dxa" w:w="4680"/>
          </w:tcPr>
          <w:p>
            <w:r>
              <w:t>+49 (0) 621 4204 0</w:t>
            </w:r>
          </w:p>
        </w:tc>
      </w:tr>
      <w:tr>
        <w:tc>
          <w:tcPr>
            <w:tcW w:type="dxa" w:w="4680"/>
          </w:tcPr>
          <w:p>
            <w:r>
              <w:t>JURCALL Rechtshotline</w:t>
            </w:r>
          </w:p>
        </w:tc>
        <w:tc>
          <w:tcPr>
            <w:tcW w:type="dxa" w:w="4680"/>
          </w:tcPr>
          <w:p>
            <w:r>
              <w:t>+49 621 490 977 20</w:t>
            </w:r>
          </w:p>
        </w:tc>
      </w:tr>
      <w:tr>
        <w:tc>
          <w:tcPr>
            <w:tcW w:type="dxa" w:w="4680"/>
          </w:tcPr>
          <w:p>
            <w:r>
              <w:t>JURCASH</w:t>
            </w:r>
          </w:p>
        </w:tc>
        <w:tc>
          <w:tcPr>
            <w:tcW w:type="dxa" w:w="4680"/>
          </w:tcPr>
          <w:p>
            <w:r>
              <w:t>+49 2381 9954044</w:t>
            </w:r>
          </w:p>
        </w:tc>
      </w:tr>
      <w:tr>
        <w:tc>
          <w:tcPr>
            <w:tcW w:type="dxa" w:w="4680"/>
          </w:tcPr>
          <w:p>
            <w:r>
              <w:t>Rechtsfall melden Telefon</w:t>
            </w:r>
          </w:p>
        </w:tc>
        <w:tc>
          <w:tcPr>
            <w:tcW w:type="dxa" w:w="4680"/>
          </w:tcPr>
          <w:p>
            <w:r>
              <w:t>+49 (0) 621 4204 222</w:t>
            </w:r>
          </w:p>
        </w:tc>
      </w:tr>
      <w:tr>
        <w:tc>
          <w:tcPr>
            <w:tcW w:type="dxa" w:w="4680"/>
          </w:tcPr>
          <w:p>
            <w:r>
              <w:t>Rechtsfall melden E-Mail</w:t>
            </w:r>
          </w:p>
        </w:tc>
        <w:tc>
          <w:tcPr>
            <w:tcW w:type="dxa" w:w="4680"/>
          </w:tcPr>
          <w:p>
            <w:r>
              <w:t>Leistung@nrv-rechtsschutz.de</w:t>
            </w:r>
          </w:p>
        </w:tc>
      </w:tr>
      <w:tr>
        <w:tc>
          <w:tcPr>
            <w:tcW w:type="dxa" w:w="4680"/>
          </w:tcPr>
          <w:p>
            <w:r>
              <w:t>Verträge ändern Telefon</w:t>
            </w:r>
          </w:p>
        </w:tc>
        <w:tc>
          <w:tcPr>
            <w:tcW w:type="dxa" w:w="4680"/>
          </w:tcPr>
          <w:p>
            <w:r>
              <w:t>+49 (0) 621 4204 888</w:t>
            </w:r>
          </w:p>
        </w:tc>
      </w:tr>
      <w:tr>
        <w:tc>
          <w:tcPr>
            <w:tcW w:type="dxa" w:w="4680"/>
          </w:tcPr>
          <w:p>
            <w:r>
              <w:t>Verträge ändern E-Mail</w:t>
            </w:r>
          </w:p>
        </w:tc>
        <w:tc>
          <w:tcPr>
            <w:tcW w:type="dxa" w:w="4680"/>
          </w:tcPr>
          <w:p>
            <w:r>
              <w:t>vks@nrv-rechtsschutz.de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