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www.finanzleser.de/prismalife-versicherung-kontakt/</w:t>
      </w:r>
    </w:p>
    <w:p>
      <w:r>
        <w:t>Die PrismaLife AG ist eine liechtensteinische Lebensversicherung mit Sitz in Ruggell, die seit November 2000 fondsgebundene Lebensversicherungen in Deutschland, Österreich, der Schweiz und Italien vertreibt. Als innovativer Vorsorgespezialist für nachhaltigen Vermögensaufbau bietet das Unternehmen seit 2008 als eines der ersten Versicherungsunternehmen Nettotarife an – Versicherungstarife ohne Abschlussprovisionen für Vermittler, bei denen Kunden und Berater stattdessen eine individuelle Vergütung vereinbaren. Rund 95 Prozent der Bestandsprämien stammen aus dem deutschen Markt. Seit 2023 ist die Barmenia Versicherungsgruppe mit 75 Prozent Mehrheitseigner. Die PrismaLife ist auf fondsgebundene Lebens- und Rentenversicherungen, Berufsunfähigkeitsversicherungen sowie nachhaltige Anlageprodukte spezialisiert.</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PrismaLife AG</w:t>
            </w:r>
          </w:p>
        </w:tc>
      </w:tr>
      <w:tr>
        <w:tc>
          <w:tcPr>
            <w:tcW w:type="dxa" w:w="4680"/>
          </w:tcPr>
          <w:p>
            <w:r>
              <w:t>Adresse</w:t>
            </w:r>
          </w:p>
        </w:tc>
        <w:tc>
          <w:tcPr>
            <w:tcW w:type="dxa" w:w="4680"/>
          </w:tcPr>
          <w:p>
            <w:r>
              <w:t>Industriering 40, FL-9491 Ruggell, Fürstentum Liechtenstein</w:t>
            </w:r>
          </w:p>
        </w:tc>
      </w:tr>
      <w:tr>
        <w:tc>
          <w:tcPr>
            <w:tcW w:type="dxa" w:w="4680"/>
          </w:tcPr>
          <w:p>
            <w:r>
              <w:t>Website</w:t>
            </w:r>
          </w:p>
        </w:tc>
        <w:tc>
          <w:tcPr>
            <w:tcW w:type="dxa" w:w="4680"/>
          </w:tcPr>
          <w:p>
            <w:r>
              <w:t>https://www.prismalife.com</w:t>
            </w:r>
          </w:p>
        </w:tc>
      </w:tr>
      <w:tr>
        <w:tc>
          <w:tcPr>
            <w:tcW w:type="dxa" w:w="4680"/>
          </w:tcPr>
          <w:p>
            <w:r>
              <w:t>E-Mail</w:t>
            </w:r>
          </w:p>
        </w:tc>
        <w:tc>
          <w:tcPr>
            <w:tcW w:type="dxa" w:w="4680"/>
          </w:tcPr>
          <w:p>
            <w:r>
              <w:t>kundenservice@prismalife.com</w:t>
            </w:r>
          </w:p>
        </w:tc>
      </w:tr>
      <w:tr>
        <w:tc>
          <w:tcPr>
            <w:tcW w:type="dxa" w:w="4680"/>
          </w:tcPr>
          <w:p>
            <w:r>
              <w:t>Telefon</w:t>
            </w:r>
          </w:p>
        </w:tc>
        <w:tc>
          <w:tcPr>
            <w:tcW w:type="dxa" w:w="4680"/>
          </w:tcPr>
          <w:p>
            <w:r>
              <w:t>00423 220 01 00 (offiziell) / 00423 237 0000 (Kundenservice)</w:t>
            </w:r>
          </w:p>
        </w:tc>
      </w:tr>
      <w:tr>
        <w:tc>
          <w:tcPr>
            <w:tcW w:type="dxa" w:w="4680"/>
          </w:tcPr>
          <w:p>
            <w:r>
              <w:t>Service-Telefonnummer</w:t>
            </w:r>
          </w:p>
        </w:tc>
        <w:tc>
          <w:tcPr>
            <w:tcW w:type="dxa" w:w="4680"/>
          </w:tcPr>
          <w:p>
            <w:r>
              <w:t>00423 237 0000 / 0800 237 0100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