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www.finanzleser.de/rv-lebensversicherung-kontakt/</w:t>
      </w:r>
    </w:p>
    <w:p>
      <w:r>
        <w:t>Die R+V Lebensversicherung AG ist einer der führenden deutschen Lebensversicherer und Teil der R+V Versicherungsgruppe, die zur genossenschaftlichen FinanzGruppe Volksbanken Raiffeisenbanken gehört. Das Unternehmen mit Sitz in Wiesbaden am Raiffeisenplatz 1 bietet ein breites Spektrum an Lebens- und Rentenversicherungsprodukten. Zu den Angeboten gehören sowohl klassische als auch fondsgebundene Basisrenten, Berufsunfähigkeits- und Invaliditätsversicherungen sowie Lösungen für die betriebliche Altersvorsorge. Die R+V Lebensversicherung ist unter der zentralen Telefonnummer 0611 533-0 erreichbar und bietet ihren Kunden umfassenden Service über verschiedene Kommunikationskanäle. Als Mitglied im Gesamtverband der Deutschen Versicherungswirtschaft steht das Unternehmen für Solidität und Vertrauen in der Lebens- und Rentenversicherung.</w:t>
      </w:r>
    </w:p>
    <w:p>
      <w:pPr>
        <w:pStyle w:val="Heading2"/>
      </w:pPr>
      <w:r>
        <w:t>Kontaktdaten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Firmenname</w:t>
            </w:r>
          </w:p>
        </w:tc>
        <w:tc>
          <w:tcPr>
            <w:tcW w:type="dxa" w:w="4680"/>
          </w:tcPr>
          <w:p>
            <w:r>
              <w:t>R+V Lebensversicherung AG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Raiffeisenplatz 1, 65189 Wiesbaden</w:t>
            </w:r>
          </w:p>
        </w:tc>
      </w:tr>
      <w:tr>
        <w:tc>
          <w:tcPr>
            <w:tcW w:type="dxa" w:w="4680"/>
          </w:tcPr>
          <w:p>
            <w:r>
              <w:t>Lebens-/Rentenversicherung Hotline</w:t>
            </w:r>
          </w:p>
        </w:tc>
        <w:tc>
          <w:tcPr>
            <w:tcW w:type="dxa" w:w="4680"/>
          </w:tcPr>
          <w:p>
            <w:r>
              <w:t>0800 533 1171</w:t>
            </w:r>
          </w:p>
        </w:tc>
      </w:tr>
      <w:tr>
        <w:tc>
          <w:tcPr>
            <w:tcW w:type="dxa" w:w="4680"/>
          </w:tcPr>
          <w:p>
            <w:r>
              <w:t>Zentrale Telefon</w:t>
            </w:r>
          </w:p>
        </w:tc>
        <w:tc>
          <w:tcPr>
            <w:tcW w:type="dxa" w:w="4680"/>
          </w:tcPr>
          <w:p>
            <w:r>
              <w:t>0611 533-0</w:t>
            </w:r>
          </w:p>
        </w:tc>
      </w:tr>
      <w:tr>
        <w:tc>
          <w:tcPr>
            <w:tcW w:type="dxa" w:w="4680"/>
          </w:tcPr>
          <w:p>
            <w:r>
              <w:t>Website</w:t>
            </w:r>
          </w:p>
        </w:tc>
        <w:tc>
          <w:tcPr>
            <w:tcW w:type="dxa" w:w="4680"/>
          </w:tcPr>
          <w:p>
            <w:r>
              <w:t>www.ruv.de</w:t>
            </w:r>
          </w:p>
        </w:tc>
      </w:tr>
      <w:tr>
        <w:tc>
          <w:tcPr>
            <w:tcW w:type="dxa" w:w="4680"/>
          </w:tcPr>
          <w:p>
            <w:r>
              <w:t>E-Mail</w:t>
            </w:r>
          </w:p>
        </w:tc>
        <w:tc>
          <w:tcPr>
            <w:tcW w:type="dxa" w:w="4680"/>
          </w:tcPr>
          <w:p>
            <w:r>
              <w:t>ruv@ruv.de</w:t>
            </w:r>
          </w:p>
        </w:tc>
      </w:tr>
      <w:tr>
        <w:tc>
          <w:tcPr>
            <w:tcW w:type="dxa" w:w="4680"/>
          </w:tcPr>
          <w:p>
            <w:r>
              <w:t>Servicezeiten</w:t>
            </w:r>
          </w:p>
        </w:tc>
        <w:tc>
          <w:tcPr>
            <w:tcW w:type="dxa" w:w="4680"/>
          </w:tcPr>
          <w:p>
            <w:r>
              <w:t>Mo – Fr 7:30 – 20 Uhr; Sa 8 – 14 Uhr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