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www.finanzleser.de/universa-versicherung-kontakt/</w:t>
      </w:r>
    </w:p>
    <w:p>
      <w:r>
        <w:t>Die uniVersa Versicherungen sind eine Unternehmensgruppe mit Sitz in Nürnberg, bestehend aus der Universa Lebensversicherung a.G., der Universa Krankenversicherung a.G. und als 100%ige Tochter der Universa Allgemeine Versicherung AG. Das Unternehmen blickt auf eine lange Tradition zurück: Die uniVersa Krankenversicherung wurde 1843 gegründet und feierte 1993 ihr 150-jähriges Bestehen als älteste private Krankenversicherung in Deutschland. Als Versicherungsverein auf Gegenseitigkeit werden erwirtschaftete Überschüsse an die Kunden ausgeschüttet. Die Gruppe verfügt über bundesweit rund 6.300 Außendienst- und Vertriebspartner und beschäftigte 2024 830 Innendienst-Mitarbeitende und 62 Auszubildende in der Hauptverwaltung und den 22 Geschäftsstellen. Im Jahr 2023 betrugen die gebuchten Bruttobeiträge 945,4 Millionen Euro.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uniVersa Versicherungen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Sulzbacher Straße 1-7 \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www.universa.de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info@uniVersa.de</w:t>
            </w:r>
          </w:p>
        </w:tc>
      </w:tr>
      <w:tr>
        <w:tc>
          <w:tcPr>
            <w:tcW w:type="dxa" w:w="4680"/>
          </w:tcPr>
          <w:p>
            <w:r>
              <w:t>Telefon</w:t>
            </w:r>
          </w:p>
        </w:tc>
        <w:tc>
          <w:tcPr>
            <w:tcW w:type="dxa" w:w="4680"/>
          </w:tcPr>
          <w:p>
            <w:r>
              <w:t>+49 911 53 07-0</w:t>
            </w:r>
          </w:p>
        </w:tc>
      </w:tr>
      <w:tr>
        <w:tc>
          <w:tcPr>
            <w:tcW w:type="dxa" w:w="4680"/>
          </w:tcPr>
          <w:p>
            <w:r>
              <w:t>Telefon-Hotline</w:t>
            </w:r>
          </w:p>
        </w:tc>
        <w:tc>
          <w:tcPr>
            <w:tcW w:type="dxa" w:w="4680"/>
          </w:tcPr>
          <w:p>
            <w:r>
              <w:t>+49 911 53 07-0</w:t>
            </w:r>
          </w:p>
        </w:tc>
      </w:tr>
      <w:tr>
        <w:tc>
          <w:tcPr>
            <w:tcW w:type="dxa" w:w="4680"/>
          </w:tcPr>
          <w:p>
            <w:r>
              <w:t>Fax</w:t>
            </w:r>
          </w:p>
        </w:tc>
        <w:tc>
          <w:tcPr>
            <w:tcW w:type="dxa" w:w="4680"/>
          </w:tcPr>
          <w:p>
            <w:r>
              <w:t>+49 911 5307-4700</w:t>
            </w:r>
          </w:p>
        </w:tc>
      </w:tr>
      <w:tr>
        <w:tc>
          <w:tcPr>
            <w:tcW w:type="dxa" w:w="4680"/>
          </w:tcPr>
          <w:p>
            <w:r>
              <w:t>24h-Schadenhotline</w:t>
            </w:r>
          </w:p>
        </w:tc>
        <w:tc>
          <w:tcPr>
            <w:tcW w:type="dxa" w:w="4680"/>
          </w:tcPr>
          <w:p>
            <w:r>
              <w:t>+49 911 5307-3850</w:t>
            </w:r>
          </w:p>
        </w:tc>
      </w:tr>
      <w:tr>
        <w:tc>
          <w:tcPr>
            <w:tcW w:type="dxa" w:w="4680"/>
          </w:tcPr>
          <w:p>
            <w:r>
              <w:t>Auslandsnotruf</w:t>
            </w:r>
          </w:p>
        </w:tc>
        <w:tc>
          <w:tcPr>
            <w:tcW w:type="dxa" w:w="4680"/>
          </w:tcPr>
          <w:p>
            <w:r>
              <w:t>+49 911 5307-33074</w:t>
            </w:r>
          </w:p>
        </w:tc>
      </w:tr>
      <w:tr>
        <w:tc>
          <w:tcPr>
            <w:tcW w:type="dxa" w:w="4680"/>
          </w:tcPr>
          <w:p>
            <w:r>
              <w:t>Gesundheitstelefon mediLine</w:t>
            </w:r>
          </w:p>
        </w:tc>
        <w:tc>
          <w:tcPr>
            <w:tcW w:type="dxa" w:w="4680"/>
          </w:tcPr>
          <w:p>
            <w:r>
              <w:t>+49 911 5307-33075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