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www.finanzleser.de/wgv-lebensversicherung-kontakt/</w:t>
      </w:r>
    </w:p>
    <w:p>
      <w:r>
        <w:t>Die WGV-Lebensversicherung AG sichert mit ihren Lebensversicherungsprodukten bundesweit verschiedene Risiken finanziell ab und unterstützt mit entsprechenden Versicherungslösungen bei der privaten Altersvorsorge. Die WGV ist Mutterunternehmen der WGV Gruppe, zu der u. a. die Versicherungsunternehmen WGV-Versicherung AG und die WGV-Lebensversicherung AG gehören. Über die WGV-Lebensversicherung AG können Lebens-, Berufsunfähigkeits- und Rentenversicherungen abgeschlossen werden. Das Unternehmen mit Sitz in Stuttgart ist Teil der traditionsreichen WGV-Gruppe, die seit ihrer Gründung 1921 zu den etablierten Versicherern in Deutschland zählt. Im Bereich der Lebensversicherung bietet das Unternehmen verschiedene Produkte zur Absicherung und Altersvorsorge für Privatpersonen an. Als Tochterunternehmen der Württembergischen Gemeinde-Versicherung profitiert die WGV-Lebensversicherung AG von der langjährigen Erfahrung und finanziellen Stabilität der Gruppe.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WGV-Lebensversicherung AG</w:t>
            </w:r>
          </w:p>
        </w:tc>
      </w:tr>
      <w:tr>
        <w:tc>
          <w:tcPr>
            <w:tcW w:type="dxa" w:w="4680"/>
          </w:tcPr>
          <w:p>
            <w:r>
              <w:t>Adresse</w:t>
            </w:r>
          </w:p>
        </w:tc>
        <w:tc>
          <w:tcPr>
            <w:tcW w:type="dxa" w:w="4680"/>
          </w:tcPr>
          <w:p>
            <w:r>
              <w:t>Tübinger Straße 55, 70178 Stuttgart</w:t>
            </w:r>
          </w:p>
        </w:tc>
      </w:tr>
      <w:tr>
        <w:tc>
          <w:tcPr>
            <w:tcW w:type="dxa" w:w="4680"/>
          </w:tcPr>
          <w:p>
            <w:r>
              <w:t>Website</w:t>
            </w:r>
          </w:p>
        </w:tc>
        <w:tc>
          <w:tcPr>
            <w:tcW w:type="dxa" w:w="4680"/>
          </w:tcPr>
          <w:p>
            <w:r>
              <w:t>www.wgv.de</w:t>
            </w:r>
          </w:p>
        </w:tc>
      </w:tr>
      <w:tr>
        <w:tc>
          <w:tcPr>
            <w:tcW w:type="dxa" w:w="4680"/>
          </w:tcPr>
          <w:p>
            <w:r>
              <w:t>E-Mail</w:t>
            </w:r>
          </w:p>
        </w:tc>
        <w:tc>
          <w:tcPr>
            <w:tcW w:type="dxa" w:w="4680"/>
          </w:tcPr>
          <w:p>
            <w:r>
              <w:t>lv@wgv.de</w:t>
            </w:r>
          </w:p>
        </w:tc>
      </w:tr>
      <w:tr>
        <w:tc>
          <w:tcPr>
            <w:tcW w:type="dxa" w:w="4680"/>
          </w:tcPr>
          <w:p>
            <w:r>
              <w:t>Telefon</w:t>
            </w:r>
          </w:p>
        </w:tc>
        <w:tc>
          <w:tcPr>
            <w:tcW w:type="dxa" w:w="4680"/>
          </w:tcPr>
          <w:p>
            <w:r>
              <w:t>0711 1695-1500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