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www.finanzleser.de/wwk-versicherung-kontakt/</w:t>
      </w:r>
    </w:p>
    <w:p>
      <w:r>
        <w:t>Die WWK Versicherungen ist ein traditionsreicher deutscher Versicherungskonzern mit Sitz in München, bestehend aus der WWK Lebensversicherung a.G. und der WWK Allgemeine Versicherung AG. Das Unternehmen bietet als kompetenter Ansprechpartner für Sicherheit, Wachstum und Vermögen umfangreichen Service und zuverlässige Erfahrung aus über 135 Jahren Firmengeschichte. Die WWK Versicherungsgruppe ist ein substanzstarker, innovativer Finanzdienstleister, der als Versicherungsverein auf Gegenseitigkeit (VVaG) geführt wird und ausschließlich ihren Kunden, also den Mitgliedern, verpflichtet ist. Das Produktportfolio umfasst Lebensversicherungen, Berufsunfähigkeitsversicherungen, private Altersvorsorge sowie Sach- und Unfallversicherungen. Sie können die WWK Versicherung über verschiedene Kanäle kontaktieren – telefonisch, per E-Mail oder Post.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WWK Allgemeine Versicherung AG</w:t>
            </w:r>
          </w:p>
        </w:tc>
      </w:tr>
      <w:tr>
        <w:tc>
          <w:tcPr>
            <w:tcW w:type="dxa" w:w="4680"/>
          </w:tcPr>
          <w:p>
            <w:r>
              <w:t>Adresse</w:t>
            </w:r>
          </w:p>
        </w:tc>
        <w:tc>
          <w:tcPr>
            <w:tcW w:type="dxa" w:w="4680"/>
          </w:tcPr>
          <w:p>
            <w:r>
              <w:t>Marsstr. 37, 80335 München</w:t>
            </w:r>
          </w:p>
        </w:tc>
      </w:tr>
      <w:tr>
        <w:tc>
          <w:tcPr>
            <w:tcW w:type="dxa" w:w="4680"/>
          </w:tcPr>
          <w:p>
            <w:r>
              <w:t>Website</w:t>
            </w:r>
          </w:p>
        </w:tc>
        <w:tc>
          <w:tcPr>
            <w:tcW w:type="dxa" w:w="4680"/>
          </w:tcPr>
          <w:p>
            <w:r>
              <w:t>www.wwk.de</w:t>
            </w:r>
          </w:p>
        </w:tc>
      </w:tr>
      <w:tr>
        <w:tc>
          <w:tcPr>
            <w:tcW w:type="dxa" w:w="4680"/>
          </w:tcPr>
          <w:p>
            <w:r>
              <w:t>E-Mail</w:t>
            </w:r>
          </w:p>
        </w:tc>
        <w:tc>
          <w:tcPr>
            <w:tcW w:type="dxa" w:w="4680"/>
          </w:tcPr>
          <w:p>
            <w:r>
              <w:t>info@wwk.de</w:t>
            </w:r>
          </w:p>
        </w:tc>
      </w:tr>
      <w:tr>
        <w:tc>
          <w:tcPr>
            <w:tcW w:type="dxa" w:w="4680"/>
          </w:tcPr>
          <w:p>
            <w:r>
              <w:t>Haupttelefon</w:t>
            </w:r>
          </w:p>
        </w:tc>
        <w:tc>
          <w:tcPr>
            <w:tcW w:type="dxa" w:w="4680"/>
          </w:tcPr>
          <w:p>
            <w:r>
              <w:t>+49 89 5114-0</w:t>
            </w:r>
          </w:p>
        </w:tc>
      </w:tr>
      <w:tr>
        <w:tc>
          <w:tcPr>
            <w:tcW w:type="dxa" w:w="4680"/>
          </w:tcPr>
          <w:p>
            <w:r>
              <w:t>Telefon-Hotline</w:t>
            </w:r>
          </w:p>
        </w:tc>
        <w:tc>
          <w:tcPr>
            <w:tcW w:type="dxa" w:w="4680"/>
          </w:tcPr>
          <w:p>
            <w:r>
              <w:t>+49 89 5114-0</w:t>
            </w:r>
          </w:p>
        </w:tc>
      </w:tr>
      <w:tr>
        <w:tc>
          <w:tcPr>
            <w:tcW w:type="dxa" w:w="4680"/>
          </w:tcPr>
          <w:p>
            <w:r>
              <w:t>Telefon Lebensversicherungen</w:t>
            </w:r>
          </w:p>
        </w:tc>
        <w:tc>
          <w:tcPr>
            <w:tcW w:type="dxa" w:w="4680"/>
          </w:tcPr>
          <w:p>
            <w:r>
              <w:t>+49 89 5114-2020</w:t>
            </w:r>
          </w:p>
        </w:tc>
      </w:tr>
      <w:tr>
        <w:tc>
          <w:tcPr>
            <w:tcW w:type="dxa" w:w="4680"/>
          </w:tcPr>
          <w:p>
            <w:r>
              <w:t>Telefon Sach-/Unfallversicherungen</w:t>
            </w:r>
          </w:p>
        </w:tc>
        <w:tc>
          <w:tcPr>
            <w:tcW w:type="dxa" w:w="4680"/>
          </w:tcPr>
          <w:p>
            <w:r>
              <w:t>+49 89 5114-3030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