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Arbeitgeberzuschuss Private Krankenversicherung</w:t>
      </w:r>
    </w:p>
    <w:p>
      <w:r>
        <w:rPr>
          <w:i/>
        </w:rPr>
        <w:t>Untertitel: Arbeitgeberzuschuss PKV: Anspruch, Höhe und Berechnung</w:t>
      </w:r>
    </w:p>
    <w:p>
      <w:pPr>
        <w:pStyle w:val="Heading2"/>
      </w:pPr>
      <w:r>
        <w:t>Keywords</w:t>
      </w:r>
    </w:p>
    <w:p>
      <w:r>
        <w:t>Arbeitgeberzuschuss Private Krankenversicherung, Arbeitgeberzuschuss PKV, Private Krankenversicherung Zuschuss, PKV Arbeitgeberanteil, Krankenversicherung Arbeitgeberzuschuss, Private Krankenversicherung Kosten senken</w:t>
      </w:r>
    </w:p>
    <w:p>
      <w:pPr>
        <w:pStyle w:val="Heading2"/>
      </w:pPr>
      <w:r>
        <w:t>Meta-Description</w:t>
      </w:r>
    </w:p>
    <w:p>
      <w:r>
        <w:t>Arbeitgeberzuschuss zur PKV: Erfahren Sie, wie Ihr Arbeitgeber Ihre private Krankenversicherung bezuschusst und Ihre monatliche Belastung reduziert.</w:t>
      </w:r>
    </w:p>
    <w:p>
      <w:pPr>
        <w:pStyle w:val="Heading2"/>
      </w:pPr>
      <w:r>
        <w:t>Title-Tag</w:t>
      </w:r>
    </w:p>
    <w:p>
      <w:r>
        <w:t>Arbeitgeberzuschuss Private Krankenversicherung | PKV Zuschuss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