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Bürgerversicherung</w:t>
      </w:r>
    </w:p>
    <w:p>
      <w:r>
        <w:rPr>
          <w:i/>
        </w:rPr>
        <w:t>Untertitel: Gesetzliche Krankenversicherung für alle – Modell, Vorteile und Kritik</w:t>
      </w:r>
    </w:p>
    <w:p>
      <w:pPr>
        <w:pStyle w:val="Heading2"/>
      </w:pPr>
      <w:r>
        <w:t>Keywords</w:t>
      </w:r>
    </w:p>
    <w:p>
      <w:r>
        <w:t>Bürgerversicherung, Krankenversicherung Deutschland, einheitliches Versicherungssystem, gesetzliche Krankenversicherung, Gesundheitssystem Reform, Versicherungssystem Änderung</w:t>
      </w:r>
    </w:p>
    <w:p>
      <w:pPr>
        <w:pStyle w:val="Heading2"/>
      </w:pPr>
      <w:r>
        <w:t>Meta-Description</w:t>
      </w:r>
    </w:p>
    <w:p>
      <w:r>
        <w:t>Bürgerversicherung als einheitliches Krankenversicherungssystem für alle Bürger. Erfahren Sie mehr über dieses reformative Konzept des deutschen Gesundheitssystems.</w:t>
      </w:r>
    </w:p>
    <w:p>
      <w:pPr>
        <w:pStyle w:val="Heading2"/>
      </w:pPr>
      <w:r>
        <w:t>Title-Tag</w:t>
      </w:r>
    </w:p>
    <w:p>
      <w:r>
        <w:t>Bürgerversicherung: Einheitliches Krankenversicherungssystem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