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Bauherrenhaftpflichtversicherung</w:t>
      </w:r>
    </w:p>
    <w:p>
      <w:r>
        <w:rPr>
          <w:i/>
        </w:rPr>
        <w:t>Untertitel: Schutz vor Haftungsrisiken beim Hausbau und Renovierung</w:t>
      </w:r>
    </w:p>
    <w:p>
      <w:pPr>
        <w:pStyle w:val="Heading2"/>
      </w:pPr>
      <w:r>
        <w:t>Keywords</w:t>
      </w:r>
    </w:p>
    <w:p>
      <w:r>
        <w:t>Bauherrenhaftpflichtversicherung, Bauherrenhaftung, Baustelle Haftung, Sanierungsarbeiten Versicherung, Bauherren Versicherung, Haftung Privatvermögen</w:t>
      </w:r>
    </w:p>
    <w:p>
      <w:pPr>
        <w:pStyle w:val="Heading2"/>
      </w:pPr>
      <w:r>
        <w:t>Meta-Description</w:t>
      </w:r>
    </w:p>
    <w:p>
      <w:r>
        <w:t>Bauherrenhaftpflichtversicherung schützt Ihr Privatvermögen vor unbegrenzter Haftung bei Schäden auf der Baustelle. Jetzt informieren!</w:t>
      </w:r>
    </w:p>
    <w:p>
      <w:pPr>
        <w:pStyle w:val="Heading2"/>
      </w:pPr>
      <w:r>
        <w:t>Title-Tag</w:t>
      </w:r>
    </w:p>
    <w:p>
      <w:r>
        <w:t>Bauherrenhaftpflichtversicherung - Schutz für Bauherren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