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SEO – Berliner Testament</w:t>
      </w:r>
    </w:p>
    <w:p>
      <w:r>
        <w:rPr>
          <w:i/>
        </w:rPr>
        <w:t>Untertitel: Berliner Testament erklärt: Vorteile, Nachteile und Alternativen</w:t>
      </w:r>
    </w:p>
    <w:p>
      <w:pPr>
        <w:pStyle w:val="Heading2"/>
      </w:pPr>
      <w:r>
        <w:t>Keywords</w:t>
      </w:r>
    </w:p>
    <w:p>
      <w:r>
        <w:t>Berliner Testament, Testamentsform verheiratete Paare, Erbrecht Testament, Testament mit Kindern, Berliner Testament Vorteile, Nachlass regeln Testament</w:t>
      </w:r>
    </w:p>
    <w:p>
      <w:pPr>
        <w:pStyle w:val="Heading2"/>
      </w:pPr>
      <w:r>
        <w:t>Meta-Description</w:t>
      </w:r>
    </w:p>
    <w:p>
      <w:r>
        <w:t>Das Berliner Testament ist eine beliebte Testamentsform für verheiratete Paare. Erfahren Sie alles über Vorteile, Nachteile und rechtliche Besonderheiten.</w:t>
      </w:r>
    </w:p>
    <w:p>
      <w:pPr>
        <w:pStyle w:val="Heading2"/>
      </w:pPr>
      <w:r>
        <w:t>Title-Tag</w:t>
      </w:r>
    </w:p>
    <w:p>
      <w:r>
        <w:t>Berliner Testament: Erklärung, Vorteile &amp; Nachteile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