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Berufsunfähigkeitsversicherung</w:t>
      </w:r>
    </w:p>
    <w:p>
      <w:r>
        <w:rPr>
          <w:i/>
        </w:rPr>
        <w:t>Untertitel: Schutz vor Einkommensausfällen und finanzielle Sicherheit</w:t>
      </w:r>
    </w:p>
    <w:p>
      <w:pPr>
        <w:pStyle w:val="Heading2"/>
      </w:pPr>
      <w:r>
        <w:t>Keywords</w:t>
      </w:r>
    </w:p>
    <w:p>
      <w:r>
        <w:t>Berufsunfähigkeitsversicherung, BU-Versicherung, Berufsunfähigkeit Absicherung, Invaliditätsschutz, Einkommensschutz Beruf, BU Versicherung Kosten</w:t>
      </w:r>
    </w:p>
    <w:p>
      <w:pPr>
        <w:pStyle w:val="Heading2"/>
      </w:pPr>
      <w:r>
        <w:t>Meta-Description</w:t>
      </w:r>
    </w:p>
    <w:p>
      <w:r>
        <w:t>Berufsunfähigkeitsversicherung schützt vor Einkommensausfällen. Erfahren Sie, warum 1 von 4 Erwerbstätigen betroffen ist und wie Sie sich absichern.</w:t>
      </w:r>
    </w:p>
    <w:p>
      <w:pPr>
        <w:pStyle w:val="Heading2"/>
      </w:pPr>
      <w:r>
        <w:t>Title-Tag</w:t>
      </w:r>
    </w:p>
    <w:p>
      <w:r>
        <w:t>Berufsunfähigkeitsversicherung - Schutz vor Einkommensausfällen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