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Cyberversicherung</w:t>
      </w:r>
    </w:p>
    <w:p>
      <w:r>
        <w:rPr>
          <w:i/>
        </w:rPr>
        <w:t>Untertitel: Schutz vor Cyberangriffen: Kosten &amp; Risiken absichern</w:t>
      </w:r>
    </w:p>
    <w:p>
      <w:pPr>
        <w:pStyle w:val="Heading2"/>
      </w:pPr>
      <w:r>
        <w:t>Keywords</w:t>
      </w:r>
    </w:p>
    <w:p>
      <w:r>
        <w:t>Cyberversicherung, Cyberangriffe Versicherung, Datenschutz Versicherung, Ransomware Versicherung, IT-Risiken Versicherung, Cybersecurity Versicherung</w:t>
      </w:r>
    </w:p>
    <w:p>
      <w:pPr>
        <w:pStyle w:val="Heading2"/>
      </w:pPr>
      <w:r>
        <w:t>Meta-Description</w:t>
      </w:r>
    </w:p>
    <w:p>
      <w:r>
        <w:t>Cyberversicherung schützt vor finanziellen Folgen von Cyberangriffen, Datenpannen und Ransomware. Umfassender Versicherungsschutz für IT-Risiken.</w:t>
      </w:r>
    </w:p>
    <w:p>
      <w:pPr>
        <w:pStyle w:val="Heading2"/>
      </w:pPr>
      <w:r>
        <w:t>Title-Tag</w:t>
      </w:r>
    </w:p>
    <w:p>
      <w:r>
        <w:t>Cyberversicherung - Schutz vor Cyberangriffen &amp; Datenverlusten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