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Direktbank vs. Filialbank</w:t>
      </w:r>
    </w:p>
    <w:p>
      <w:r>
        <w:rPr>
          <w:i/>
        </w:rPr>
        <w:t>Untertitel: Unterschiede, Vor- und Nachteile im Überblick</w:t>
      </w:r>
    </w:p>
    <w:p>
      <w:pPr>
        <w:pStyle w:val="Heading2"/>
      </w:pPr>
      <w:r>
        <w:t>Keywords</w:t>
      </w:r>
    </w:p>
    <w:p>
      <w:r>
        <w:t>Direktbank vs. Filialbank, Direktbank Vorteile, Filialbank Unterschiede, Kontoeröffnung Vergleich, Kontoführungsgebühren, Online Banking</w:t>
      </w:r>
    </w:p>
    <w:p>
      <w:pPr>
        <w:pStyle w:val="Heading2"/>
      </w:pPr>
      <w:r>
        <w:t>Meta-Description</w:t>
      </w:r>
    </w:p>
    <w:p>
      <w:r>
        <w:t>Direktbank vs. Filialbank: Erfahren Sie die wichtigsten Unterschiede, Vor- und Nachteile bei der Kontoeröffnung. Jetzt vergleichen und sparen!</w:t>
      </w:r>
    </w:p>
    <w:p>
      <w:pPr>
        <w:pStyle w:val="Heading2"/>
      </w:pPr>
      <w:r>
        <w:t>Title-Tag</w:t>
      </w:r>
    </w:p>
    <w:p>
      <w:r>
        <w:t>Direktbank vs. Filialbank: Vergleich &amp; Unterschiede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