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Gewerbesteuer</w:t>
      </w:r>
    </w:p>
    <w:p>
      <w:r>
        <w:rPr>
          <w:i/>
        </w:rPr>
        <w:t>Untertitel: Gewerbesteuer erklärt: Steuern sparen für Gewerbetreibende</w:t>
      </w:r>
    </w:p>
    <w:p>
      <w:pPr>
        <w:pStyle w:val="Heading2"/>
      </w:pPr>
      <w:r>
        <w:t>Keywords</w:t>
      </w:r>
    </w:p>
    <w:p>
      <w:r>
        <w:t>Gewerbesteuer, Gewerbesteuer Deutschland, Gewerbesteuer berechnen, Gewerbesteuer Selbstständige, Gewerbesteuer 2026, Gewerbesteuersatz</w:t>
      </w:r>
    </w:p>
    <w:p>
      <w:pPr>
        <w:pStyle w:val="Heading2"/>
      </w:pPr>
      <w:r>
        <w:t>Meta-Description</w:t>
      </w:r>
    </w:p>
    <w:p>
      <w:r>
        <w:t>Gewerbesteuer einfach erklärt: Alle Infos zu Berechnung, Sätzen und Regelungen 2026 für Gewerbetreibende und Selbstständige.</w:t>
      </w:r>
    </w:p>
    <w:p>
      <w:pPr>
        <w:pStyle w:val="Heading2"/>
      </w:pPr>
      <w:r>
        <w:t>Title-Tag</w:t>
      </w:r>
    </w:p>
    <w:p>
      <w:r>
        <w:t>Gewerbesteuer in Deutschland 2026 - Berechnung &amp; Regelungen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