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Haushaltsnahe Dienstleistungen</w:t>
      </w:r>
    </w:p>
    <w:p>
      <w:r>
        <w:rPr>
          <w:i/>
        </w:rPr>
        <w:t>Untertitel: Steuerersparnis durch haushaltsnahe Dienstleistungen nutzen</w:t>
      </w:r>
    </w:p>
    <w:p>
      <w:pPr>
        <w:pStyle w:val="Heading2"/>
      </w:pPr>
      <w:r>
        <w:t>Keywords</w:t>
      </w:r>
    </w:p>
    <w:p>
      <w:r>
        <w:t>haushaltsnahe Dienstleistungen, Steuerersparnis Haushalt, Steuererklärung Dienstleistungen, Haushaltshilfe Steuern, Handwerker Steuerersparnis, Haushaltskosten absetzen</w:t>
      </w:r>
    </w:p>
    <w:p>
      <w:pPr>
        <w:pStyle w:val="Heading2"/>
      </w:pPr>
      <w:r>
        <w:t>Meta-Description</w:t>
      </w:r>
    </w:p>
    <w:p>
      <w:r>
        <w:t>Haushaltsnahe Dienstleistungen in der Steuererklärung richtig geltend machen. Sparen Sie bis zu 20% Ihrer Aufwendungen. Jetzt informieren!</w:t>
      </w:r>
    </w:p>
    <w:p>
      <w:pPr>
        <w:pStyle w:val="Heading2"/>
      </w:pPr>
      <w:r>
        <w:t>Title-Tag</w:t>
      </w:r>
    </w:p>
    <w:p>
      <w:r>
        <w:t>Haushaltsnahe Dienstleistungen: Steuern sparen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