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Krankenversicherung Leistungen</w:t>
      </w:r>
    </w:p>
    <w:p>
      <w:r>
        <w:rPr>
          <w:i/>
        </w:rPr>
        <w:t>Untertitel: Welche Leistungen zahlt die Krankenversicherung wirklich</w:t>
      </w:r>
    </w:p>
    <w:p>
      <w:pPr>
        <w:pStyle w:val="Heading2"/>
      </w:pPr>
      <w:r>
        <w:t>Keywords</w:t>
      </w:r>
    </w:p>
    <w:p>
      <w:r>
        <w:t>Krankenversicherung Leistungen, gesetzliche Krankenversicherung, Krankenversicherung Beiträge, Zusatzbeitrag 2026, Krankenversicherung Grundleistungen, Krankenversicherung Kosten</w:t>
      </w:r>
    </w:p>
    <w:p>
      <w:pPr>
        <w:pStyle w:val="Heading2"/>
      </w:pPr>
      <w:r>
        <w:t>Meta-Description</w:t>
      </w:r>
    </w:p>
    <w:p>
      <w:r>
        <w:t>Krankenversicherung Leistungen: Erfahren Sie, wie sich der Zusatzbeitrag 2026 auf 2,9% erhöht und welche Grundleistungen abgesichert sind.</w:t>
      </w:r>
    </w:p>
    <w:p>
      <w:pPr>
        <w:pStyle w:val="Heading2"/>
      </w:pPr>
      <w:r>
        <w:t>Title-Tag</w:t>
      </w:r>
    </w:p>
    <w:p>
      <w:r>
        <w:t>Krankenversicherung Leistungen 2026 - Beiträge &amp; Zusatzbeitrag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