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Kreditkarte</w:t>
      </w:r>
    </w:p>
    <w:p>
      <w:r>
        <w:rPr>
          <w:i/>
        </w:rPr>
        <w:t>Untertitel: Kreditkarten Vergleich: Kosten sparen und richtig wählen</w:t>
      </w:r>
    </w:p>
    <w:p>
      <w:pPr>
        <w:pStyle w:val="Heading2"/>
      </w:pPr>
      <w:r>
        <w:t>Keywords</w:t>
      </w:r>
    </w:p>
    <w:p>
      <w:r>
        <w:t>Kreditkarte, Kreditkarten vergleich, beste Kreditkarte, kostenlose Kreditkarte, Kreditkarte beantragen, Kreditkarte mit Cashback</w:t>
      </w:r>
    </w:p>
    <w:p>
      <w:pPr>
        <w:pStyle w:val="Heading2"/>
      </w:pPr>
      <w:r>
        <w:t>Meta-Description</w:t>
      </w:r>
    </w:p>
    <w:p>
      <w:r>
        <w:t>Kreditkarten im Vergleich: Finden Sie die beste Kreditkarte für Ihre Bedürfnisse. Kostenlose Optionen, Cashback &amp; weltweites Bezahlen.</w:t>
      </w:r>
    </w:p>
    <w:p>
      <w:pPr>
        <w:pStyle w:val="Heading2"/>
      </w:pPr>
      <w:r>
        <w:t>Title-Tag</w:t>
      </w:r>
    </w:p>
    <w:p>
      <w:r>
        <w:t>Kreditkarte: Vergleich &amp; beste Angebote 2024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