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PKV Beitrag</w:t>
      </w:r>
    </w:p>
    <w:p>
      <w:r>
        <w:rPr>
          <w:i/>
        </w:rPr>
        <w:t>Untertitel: PKV Beitrag 2026: Erhöhungen, Gründe und Sparmöglichkeiten erklärt</w:t>
      </w:r>
    </w:p>
    <w:p>
      <w:pPr>
        <w:pStyle w:val="Heading2"/>
      </w:pPr>
      <w:r>
        <w:t>Keywords</w:t>
      </w:r>
    </w:p>
    <w:p>
      <w:r>
        <w:t>PKV Beitrag 2026, Beitragserhöhung private Krankenversicherung, PKV Beitragsanpassung, private Krankenversicherung Erhöhung, PKV Kostenersparnis, Arbeitgeberzuschuss PKV</w:t>
      </w:r>
    </w:p>
    <w:p>
      <w:pPr>
        <w:pStyle w:val="Heading2"/>
      </w:pPr>
      <w:r>
        <w:t>Meta-Description</w:t>
      </w:r>
    </w:p>
    <w:p>
      <w:r>
        <w:t>PKV-Beiträge 2026 steigen um 13%. Erfahren Sie, wie Sie Beitragserhöhungen verstehen und gegensteuern können. Tipps zur Kostenoptimierung.</w:t>
      </w:r>
    </w:p>
    <w:p>
      <w:pPr>
        <w:pStyle w:val="Heading2"/>
      </w:pPr>
      <w:r>
        <w:t>Title-Tag</w:t>
      </w:r>
    </w:p>
    <w:p>
      <w:r>
        <w:t>PKV Beitrag 2026: Erhöhungen &amp; Lösungen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