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Pflegebedürftigkeit</w:t>
      </w:r>
    </w:p>
    <w:p>
      <w:r>
        <w:rPr>
          <w:i/>
        </w:rPr>
        <w:t>Untertitel: Alles Wichtige zu Pflege, Unterstützung und Rechten</w:t>
      </w:r>
    </w:p>
    <w:p>
      <w:pPr>
        <w:pStyle w:val="Heading2"/>
      </w:pPr>
      <w:r>
        <w:t>Keywords</w:t>
      </w:r>
    </w:p>
    <w:p>
      <w:r>
        <w:t>Pflegebedürftigkeit, Pflegegrad, Altenpflege, Pflegeversicherung, Pflegeleistungen, Hilfe im Alltag</w:t>
      </w:r>
    </w:p>
    <w:p>
      <w:pPr>
        <w:pStyle w:val="Heading2"/>
      </w:pPr>
      <w:r>
        <w:t>Meta-Description</w:t>
      </w:r>
    </w:p>
    <w:p>
      <w:r>
        <w:t>Pflegebedürftigkeit einfach erklärt: Wann tritt sie ein? Pflegegrade, Leistungen der Pflegeversicherung &amp; rechtliche Grundlagen.</w:t>
      </w:r>
    </w:p>
    <w:p>
      <w:pPr>
        <w:pStyle w:val="Heading2"/>
      </w:pPr>
      <w:r>
        <w:t>Title-Tag</w:t>
      </w:r>
    </w:p>
    <w:p>
      <w:r>
        <w:t>Pflegebedürftigkeit: Definition, Einstufung &amp; Leistungen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