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Pflegegrad beantragen</w:t>
      </w:r>
    </w:p>
    <w:p>
      <w:r>
        <w:rPr>
          <w:i/>
        </w:rPr>
        <w:t>Untertitel: Schritt-für-Schritt Anleitung zum Pflegegrad beantragen</w:t>
      </w:r>
    </w:p>
    <w:p>
      <w:pPr>
        <w:pStyle w:val="Heading2"/>
      </w:pPr>
      <w:r>
        <w:t>Keywords</w:t>
      </w:r>
    </w:p>
    <w:p>
      <w:r>
        <w:t>Pflegegrad beantragen, Pflegegrad Antrag, Pflegegradeinstufung, Pflegebedürftigkeit feststellen, Pflegekasse Antrag, Pflegegrad Voraussetzungen</w:t>
      </w:r>
    </w:p>
    <w:p>
      <w:pPr>
        <w:pStyle w:val="Heading2"/>
      </w:pPr>
      <w:r>
        <w:t>Meta-Description</w:t>
      </w:r>
    </w:p>
    <w:p>
      <w:r>
        <w:t>Pflegegrad beantragen: Schritt-für-Schritt Anleitung. Erfahren Sie Voraussetzungen, Ablauf und wie Sie Ihre Einstufung erhalten.</w:t>
      </w:r>
    </w:p>
    <w:p>
      <w:pPr>
        <w:pStyle w:val="Heading2"/>
      </w:pPr>
      <w:r>
        <w:t>Title-Tag</w:t>
      </w:r>
    </w:p>
    <w:p>
      <w:r>
        <w:t>Pflegegrad beantragen: Anleitung &amp; Voraussetzungen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