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Sozialhilfe</w:t>
      </w:r>
    </w:p>
    <w:p>
      <w:r>
        <w:rPr>
          <w:i/>
        </w:rPr>
        <w:t>Untertitel: Anspruch, Leistungen und Antragstellung im Überblick</w:t>
      </w:r>
    </w:p>
    <w:p>
      <w:pPr>
        <w:pStyle w:val="Heading2"/>
      </w:pPr>
      <w:r>
        <w:t>Keywords</w:t>
      </w:r>
    </w:p>
    <w:p>
      <w:r>
        <w:t>Sozialhilfe Deutschland, Existenzsicherung, Sozialleistungen, Lebensunterhalt Hilfe, Sozialstaat, Bedürftigkeit</w:t>
      </w:r>
    </w:p>
    <w:p>
      <w:pPr>
        <w:pStyle w:val="Heading2"/>
      </w:pPr>
      <w:r>
        <w:t>Meta-Description</w:t>
      </w:r>
    </w:p>
    <w:p>
      <w:r>
        <w:t>Sozialhilfe sichert die Existenz in schwierigen Lebenslagen. Informieren Sie sich über Leistungen, Anspruch und das Auffangnetz des deutschen Sozialstaats.</w:t>
      </w:r>
    </w:p>
    <w:p>
      <w:pPr>
        <w:pStyle w:val="Heading2"/>
      </w:pPr>
      <w:r>
        <w:t>Title-Tag</w:t>
      </w:r>
    </w:p>
    <w:p>
      <w:r>
        <w:t>Sozialhilfe: Existenzsicherung &amp; Unterstützung in Deutschland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