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Standardtarif in der PKV</w:t>
      </w:r>
    </w:p>
    <w:p>
      <w:r>
        <w:rPr>
          <w:i/>
        </w:rPr>
        <w:t>Untertitel: Standardtarif PKV: Leistungen, Kosten und Anspruchsvoraussetzungen</w:t>
      </w:r>
    </w:p>
    <w:p>
      <w:pPr>
        <w:pStyle w:val="Heading2"/>
      </w:pPr>
      <w:r>
        <w:t>Keywords</w:t>
      </w:r>
    </w:p>
    <w:p>
      <w:r>
        <w:t>Standardtarif PKV, private Krankenversicherung Standardtarif, PKV Auffangmechanismus, Standardtarif Beitrag, PKV finanzielle Notlage, Krankenversicherung Standardtarif Kosten</w:t>
      </w:r>
    </w:p>
    <w:p>
      <w:pPr>
        <w:pStyle w:val="Heading2"/>
      </w:pPr>
      <w:r>
        <w:t>Meta-Description</w:t>
      </w:r>
    </w:p>
    <w:p>
      <w:r>
        <w:t>Der Standardtarif in der PKV ist ein Auffangmechanismus für langjährig Versicherte in finanziellen Notlagen. Erfahren Sie mehr über Beitrag &amp; Leistungen.</w:t>
      </w:r>
    </w:p>
    <w:p>
      <w:pPr>
        <w:pStyle w:val="Heading2"/>
      </w:pPr>
      <w:r>
        <w:t>Title-Tag</w:t>
      </w:r>
    </w:p>
    <w:p>
      <w:r>
        <w:t>Standardtarif in der PKV - Auffangmechanismus erklärt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