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Wechsel private Krankenversicherung</w:t>
      </w:r>
    </w:p>
    <w:p>
      <w:r>
        <w:rPr>
          <w:i/>
        </w:rPr>
        <w:t>Untertitel: Kosten sparen &amp; Vorteile nutzen – PKV Wechsel 2024 erklärt</w:t>
      </w:r>
    </w:p>
    <w:p>
      <w:pPr>
        <w:pStyle w:val="Heading2"/>
      </w:pPr>
      <w:r>
        <w:t>Keywords</w:t>
      </w:r>
    </w:p>
    <w:p>
      <w:r>
        <w:t>private Krankenversicherung wechseln, PKV Wechsel 2026, Jahresarbeitsentgeltgrenze 77.400, private vs gesetzliche Krankenversicherung, PKV Voraussetzungen, Krankenversicherungswechsel Anleitung</w:t>
      </w:r>
    </w:p>
    <w:p>
      <w:pPr>
        <w:pStyle w:val="Heading2"/>
      </w:pPr>
      <w:r>
        <w:t>Meta-Description</w:t>
      </w:r>
    </w:p>
    <w:p>
      <w:r>
        <w:t>Wechsel zur PKV 2026: Neue Jahresarbeitsentgeltgrenze 77.400 Euro. Erfahren Sie Voraussetzungen, Kosten &amp; Tipps für den Versicherungswechsel.</w:t>
      </w:r>
    </w:p>
    <w:p>
      <w:pPr>
        <w:pStyle w:val="Heading2"/>
      </w:pPr>
      <w:r>
        <w:t>Title-Tag</w:t>
      </w:r>
    </w:p>
    <w:p>
      <w:r>
        <w:t>Wechsel private Krankenversicherung 2026 - Leitfaden &amp; Voraussetzungen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