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Basistarif in der PKV</w:t>
      </w:r>
    </w:p>
    <w:p>
      <w:r>
        <w:rPr>
          <w:i/>
        </w:rPr>
        <w:t>Günstige PKV-Grundversorgung: Basistarif erklärt</w:t>
      </w:r>
    </w:p>
    <w:p>
      <w:pPr>
        <w:pStyle w:val="Heading1"/>
      </w:pPr>
      <w:r>
        <w:t>Basistarif in der PKV</w:t>
      </w:r>
    </w:p>
    <w:p>
      <w:r>
        <w:t>Der PKV-Basistarif ist ein gesetzlich vorgeschriebenes Sicherheitsnetz für Privatversicherte, die ihre regulären Beiträge nicht mehr aufbringen können. Er orientiert sich in seinen Leistungen an der gesetzlichen Krankenversicherung (GKV) und stellt sicher, dass auch Menschen ohne Zugang zur GKV – wie Selbstständige, Rentner und Auslandsrückkehrer – eine bezahlbare Krankenversicherung erhalten. Diese Lösung bietet Schutz vor dem kompletten Versicherungsverlust, bringt jedoch auch spürbare Einschränkungen mit sich.</w:t>
      </w:r>
    </w:p>
    <w:p>
      <w:pPr>
        <w:pStyle w:val="Heading2"/>
      </w:pPr>
      <w:r>
        <w:t>Beiträge und Leistungen</w:t>
      </w:r>
    </w:p>
    <w:p>
      <w:r>
        <w:t>Der Höchstbeitrag für den Basistarif beträgt monatlich 1.017,18 Euro (2025: 942,64 Euro). Diese Obergrenze orientiert sich am Höchstbeitrag der gesetzlichen Krankenversicherung plus dem durchschnittlichen Zusatzbeitragssatz der Krankenkassen. Zusätzlich fallen Kosten für die Pflegepflichtversicherung an.</w:t>
      </w:r>
    </w:p>
    <w:p>
      <w:r>
        <w:t>Die Leistungen entsprechen dem GKV-Standard: Der Basistarif umfasst alle medizinisch notwendigen Behandlungen, Arzneimittel, Hilfsmittel sowie Leistungen wie Kuren, Rehabilitation und Psychotherapie. Versicherte leisten wie in der GKV Zuzahlungen – 6 Euro für Arznei- und Verbandmittel, 8 Euro beziehungsweise 10 Euro für Hilfsmittel pro Monat. Bei Physiotherapie (Heilmittel) beträgt die Zuzahlung 2 Euro beziehungsweise 10 Euro je Verordnung.</w:t>
      </w:r>
    </w:p>
    <w:p>
      <w:r>
        <w:t>Eine wichtige Einschränkung besteht bei der Arztwahl: Erstattung gibt es nur bei Behandlung durch Ärzte, die zur vertragsärztlichen Versorgung zugelassen sind. Basistarifversicherte dürfen keine Privatärzte aufsuchen. Die Behandlung erfolgt auf dem Niveau der Kassenleistungen nach dem Kostenerstattungsprinzip der privaten Krankenversicherung.</w:t>
      </w:r>
    </w:p>
    <w:p>
      <w:pPr>
        <w:pStyle w:val="Heading2"/>
      </w:pPr>
      <w:r>
        <w:t>Zugangsvoraussetzungen zum Basistarif</w:t>
      </w:r>
    </w:p>
    <w:p>
      <w:r>
        <w:t>Der Zugang zum Basistarif hängt vom Zeitpunkt des PKV-Abschlusses ab:</w:t>
      </w:r>
    </w:p>
    <w:p>
      <w:r>
        <w:rPr>
          <w:b/>
        </w:rPr>
        <w:t>Alle Privatversicherten mit Vertrag ab 1. Januar 2009</w:t>
      </w:r>
      <w:r>
        <w:t xml:space="preserve"> haben unter bestimmten Voraussetzungen einen Rechtsanspruch auf Aufnahme in den Basistarif, wenn sie ihre regulären PKV-Beiträge nicht mehr zahlen können.</w:t>
      </w:r>
    </w:p>
    <w:p>
      <w:r>
        <w:rPr>
          <w:b/>
        </w:rPr>
        <w:t>Wer vor 2009 privat versichert war</w:t>
      </w:r>
      <w:r>
        <w:t>, kann nur unter bestimmten Bedingungen wechseln:</w:t>
      </w:r>
    </w:p>
    <w:p>
      <w:pPr>
        <w:pStyle w:val="ListBullet"/>
      </w:pPr>
      <w:r>
        <w:t>Ab 65 Jahren mit mindestens 10 Jahren ununterbrochener privater Krankenversicherung</w:t>
      </w:r>
    </w:p>
    <w:p>
      <w:pPr>
        <w:pStyle w:val="ListBullet"/>
      </w:pPr>
      <w:r>
        <w:t>Ab 55 Jahren, wenn das Einkommen unter der Jahresarbeitsentgeltgrenze (Versicherungspflichtgrenze) liegt</w:t>
      </w:r>
    </w:p>
    <w:p>
      <w:r>
        <w:t>Zusätzlich können Rentner, hilfsbedürftige Personen sowie Nichtversicherte, die der PKV zugeordnet sind, den Basistarif beanspruchen.</w:t>
      </w:r>
    </w:p>
    <w:p>
      <w:r>
        <w:t>Krankenversicherungen sind verpflichtet, niemanden aufgrund von Vorerkrankungen oder Alter abzulehnen. Es gibt weder Risikozuschläge noch Leistungsausschlüsse – ein wichtiger Unterschied zu regulären PKV-Tarifen. Diese Annahmepflicht macht den Basistarif zu einer echten Auffanglösung.</w:t>
      </w:r>
    </w:p>
    <w:tbl>
      <w:tblPr>
        <w:tblStyle w:val="TableGrid"/>
        <w:tblW w:type="auto" w:w="0"/>
        <w:tblLook w:firstColumn="1" w:firstRow="1" w:lastColumn="0" w:lastRow="0" w:noHBand="0" w:noVBand="1" w:val="04A0"/>
      </w:tblPr>
      <w:tblGrid>
        <w:gridCol w:w="4680"/>
        <w:gridCol w:w="4680"/>
      </w:tblGrid>
      <w:tr>
        <w:tc>
          <w:tcPr>
            <w:tcW w:type="dxa" w:w="4680"/>
          </w:tcPr>
          <w:p>
            <w:r>
              <w:rPr>
                <w:b/>
              </w:rPr>
              <w:t>Zugangsgruppe</w:t>
            </w:r>
          </w:p>
        </w:tc>
        <w:tc>
          <w:tcPr>
            <w:tcW w:type="dxa" w:w="4680"/>
          </w:tcPr>
          <w:p>
            <w:r>
              <w:rPr>
                <w:b/>
              </w:rPr>
              <w:t>Bedingungen</w:t>
            </w:r>
          </w:p>
        </w:tc>
      </w:tr>
      <w:tr>
        <w:tc>
          <w:tcPr>
            <w:tcW w:type="dxa" w:w="4680"/>
          </w:tcPr>
          <w:p>
            <w:r>
              <w:t>PKV seit 2009</w:t>
            </w:r>
          </w:p>
        </w:tc>
        <w:tc>
          <w:tcPr>
            <w:tcW w:type="dxa" w:w="4680"/>
          </w:tcPr>
          <w:p>
            <w:r>
              <w:t>Kann jederzeit wechseln, wenn Beiträge nicht mehr zahlbar</w:t>
            </w:r>
          </w:p>
        </w:tc>
      </w:tr>
      <w:tr>
        <w:tc>
          <w:tcPr>
            <w:tcW w:type="dxa" w:w="4680"/>
          </w:tcPr>
          <w:p>
            <w:r>
              <w:t>PKV vor 2009</w:t>
            </w:r>
          </w:p>
        </w:tc>
        <w:tc>
          <w:tcPr>
            <w:tcW w:type="dxa" w:w="4680"/>
          </w:tcPr>
          <w:p>
            <w:r>
              <w:t>Ab 55 Jahre mit Einkommensgrenze oder ab 65 Jahre</w:t>
            </w:r>
          </w:p>
        </w:tc>
      </w:tr>
      <w:tr>
        <w:tc>
          <w:tcPr>
            <w:tcW w:type="dxa" w:w="4680"/>
          </w:tcPr>
          <w:p>
            <w:r>
              <w:t>Rentner</w:t>
            </w:r>
          </w:p>
        </w:tc>
        <w:tc>
          <w:tcPr>
            <w:tcW w:type="dxa" w:w="4680"/>
          </w:tcPr>
          <w:p>
            <w:r>
              <w:t>Mit gesetzlicher Rente oder Beamtenpension</w:t>
            </w:r>
          </w:p>
        </w:tc>
      </w:tr>
      <w:tr>
        <w:tc>
          <w:tcPr>
            <w:tcW w:type="dxa" w:w="4680"/>
          </w:tcPr>
          <w:p>
            <w:r>
              <w:t>Hilfsbedürftige</w:t>
            </w:r>
          </w:p>
        </w:tc>
        <w:tc>
          <w:tcPr>
            <w:tcW w:type="dxa" w:w="4680"/>
          </w:tcPr>
          <w:p>
            <w:r>
              <w:t>Bei Anspruch auf Sozialleistungen</w:t>
            </w:r>
          </w:p>
        </w:tc>
      </w:tr>
      <w:tr>
        <w:tc>
          <w:tcPr>
            <w:tcW w:type="dxa" w:w="4680"/>
          </w:tcPr>
          <w:p>
            <w:r>
              <w:t>Nichtversicherte</w:t>
            </w:r>
          </w:p>
        </w:tc>
        <w:tc>
          <w:tcPr>
            <w:tcW w:type="dxa" w:w="4680"/>
          </w:tcPr>
          <w:p>
            <w:r>
              <w:t>Die der PKV zugeordnet sind</w:t>
            </w:r>
          </w:p>
        </w:tc>
      </w:tr>
    </w:tbl>
    <w:p>
      <w:pPr>
        <w:pStyle w:val="Heading2"/>
      </w:pPr>
      <w:r>
        <w:t>Finanzielle Unterstützung für Bedürftige</w:t>
      </w:r>
    </w:p>
    <w:p>
      <w:r>
        <w:t>Für hilfsbedürftige Versicherte gibt es eine wichtige Entlastung: Ihr Beitrag im Basistarif wird halbiert, sodass sie nur rund 421,76 Euro zahlen müssen. Die Halbierung erfolgt automatisch bei nachgewiesener Hilfsbedürftigkeit im Sinne des Sozialrechts.</w:t>
      </w:r>
    </w:p>
    <w:p>
      <w:r>
        <w:t>Falls auch der halbierte Beitrag nicht zahlbar ist, springt der Staat ein: Der zuständige Träger (Bundesagentur für Arbeit oder Sozialamt) zahlt einen Zuschuss zum Versicherungsbeitrag, um Hilfebedürftigkeit zu vermeiden. Diese Regelung stellt sicher, dass niemand ohne Krankenversicherungsschutz dasteht.</w:t>
      </w:r>
    </w:p>
    <w:p>
      <w:r>
        <w:t>Auch Arbeitnehmer und Rentner profitieren von Zuschüssen: Arbeitgeber zahlen den üblichen Arbeitgeberzuschuss, und Rentner erhalten auf Antrag einen Zuschuss von der Deutschen Rentenversicherung. Die Höhe richtet sich nach der Rentenhöhe und kann die Belastung spürbar reduzieren.</w:t>
      </w:r>
    </w:p>
    <w:p>
      <w:pPr>
        <w:pStyle w:val="Heading2"/>
      </w:pPr>
      <w:r>
        <w:t>Praktische Schwierigkeiten im Alltag</w:t>
      </w:r>
    </w:p>
    <w:p>
      <w:r>
        <w:t>Der Basistarif bringt in der Praxis erhebliche Herausforderungen mit sich. Versicherte im Basistarif hatten oft Schwierigkeiten, Arzt- und vor allem Zahnarztpraxen zu finden, die sie behandeln wollten. Viele Ärzte behandeln Basistarif-Patienten nur ungern, da die Vergütung niedriger ausfällt als bei regulären Privatpatienten.</w:t>
      </w:r>
    </w:p>
    <w:p>
      <w:r>
        <w:t>Ein zentrales Problem liegt in der korrekten Abrechnung: Versicherungsnehmer im Basistarif müssen ihren behandelnden Ärzten mitteilen, dass sie im Basistarif versichert sind. Aufgrund dieser Information rechnet der Arzt mit anderen, niedrigeren Gebührensätzen als beim regulären Privatpatienten und stellt damit die Versorgung über die Kassenärztliche Vereinigung sicher. Verschweigen Patienten ihren Status, bleiben sie auf der Kostendifferenz sitzen.</w:t>
      </w:r>
    </w:p>
    <w:p>
      <w:r>
        <w:t>Ob Vertragsärzte Behandlungen zu Basistarif-Bedingungen durchführen, können sie selbst entscheiden. Rechtlich sind Ärzte nicht zur Behandlung verpflichtet, außer in Notfällen.</w:t>
      </w:r>
    </w:p>
    <w:p>
      <w:r>
        <w:t>Die Kassenärztlichen Vereinigungen sollen die Versorgung sicherstellen, doch praktisch führt dies oft zu längeren Wartezeiten und eingeschränkter Arztwahl. Viele Ärzte behandeln Versicherte im Basistarif nur mit Einschränkungen oder lehnen die Behandlung ab. Patienten müssen sich oft aktiv bei den Vereinigungen nach behandlungswilligen Ärzten erkundigen.</w:t>
      </w:r>
    </w:p>
    <w:p>
      <w:pPr>
        <w:pStyle w:val="Heading2"/>
      </w:pPr>
      <w:r>
        <w:t>Alternativen und Ausstiegsmöglichkeiten</w:t>
      </w:r>
    </w:p>
    <w:p>
      <w:r>
        <w:t>Bevor Sie den Basistarif wählen, sollten Sie alle Alternativen prüfen. Der Basistarif ist dann eine Option, wenn weder ein Wechsel in die gesetzliche Krankenversicherung möglich ist, noch ein anderer PKV-Tarif infrage kommt.</w:t>
      </w:r>
    </w:p>
    <w:p>
      <w:r>
        <w:t>Ein Wechsel in die GKV ist unter bestimmten Voraussetzungen möglich, zum Beispiel beim Bezug von Arbeitslosengeld I. Eine Rückkehr in die GKV ist oft die bessere Lösung, falls möglich.</w:t>
      </w:r>
    </w:p>
    <w:p>
      <w:r>
        <w:t>Für ältere Versicherte mit Verträgen vor 2009 kann der Standardtarif günstiger sein: Klären Sie mit Ihrer Versicherung, ob ein Wechsel in den Standardtarif möglich ist, da dieser oft preiswerter ausfällt. Der Standardtarif berücksichtigt vorhandene Alterungsrückstellungen und kann dadurch deutlich günstiger sein.</w:t>
      </w:r>
    </w:p>
    <w:p>
      <w:r>
        <w:t>Ein Wechsel aus dem Basistarif zurück in einen regulären PKV-Tarif ist grundsätzlich möglich, erfordert jedoch meist eine neue Gesundheitsprüfung. Waren Sie länger als zwei Jahre hilfebedürftig, ist eine Rückkehr in einen regulären Tarif deutlich schwieriger. Bei kurzzeitiger Hilfebedürftigkeit (unter zwei Jahren) ist der Rückwechsel ohne erneute Gesundheitsprüfung möglich.</w:t>
      </w:r>
    </w:p>
    <w:p>
      <w:pPr>
        <w:pStyle w:val="Heading2"/>
      </w:pPr>
      <w:r>
        <w:t>Fazit</w:t>
      </w:r>
    </w:p>
    <w:p>
      <w:r>
        <w:t>Der PKV-Basistarif erfüllt eine wichtige soziale Funktion als Sicherheitsnetz, sollte aber nur als letzte Option betrachtet werden. Die begrenzten Leistungen, die Kosten und die praktischen Behandlungsprobleme machen deutlich: Prüfen Sie zunächst alle anderen Möglichkeiten wie einen GKV-Wechsel oder andere PKV-Tarife. Nur wenn diese Wege verschlossen sind, bietet der Basistarif immerhin eine vollwertige Grundversorgung – auch wenn sie mit spürbaren Einschränkungen verbunden ist.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